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4D3" w:rsidRDefault="008B54D3" w:rsidP="008B54D3">
      <w:pPr>
        <w:rPr>
          <w:lang w:val="ru-RU"/>
        </w:rPr>
      </w:pPr>
    </w:p>
    <w:p w:rsidR="00F45A0B" w:rsidRDefault="00726487" w:rsidP="008B54D3">
      <w:r>
        <w:rPr>
          <w:rFonts w:hint="eastAsia"/>
        </w:rPr>
        <w:tab/>
      </w:r>
    </w:p>
    <w:p w:rsidR="00367CE7" w:rsidRPr="00D53867" w:rsidRDefault="00D53867" w:rsidP="001B3DBB">
      <w:pPr>
        <w:jc w:val="center"/>
        <w:rPr>
          <w:rFonts w:ascii="Arial" w:hAnsi="Arial" w:cs="Arial"/>
          <w:spacing w:val="60"/>
          <w:sz w:val="52"/>
          <w:szCs w:val="52"/>
          <w:lang w:val="ru-RU"/>
        </w:rPr>
      </w:pPr>
      <w:r>
        <w:rPr>
          <w:rFonts w:ascii="Arial" w:hAnsi="Arial" w:cs="Arial"/>
          <w:spacing w:val="60"/>
          <w:sz w:val="52"/>
          <w:szCs w:val="52"/>
          <w:lang w:val="ru-RU"/>
        </w:rPr>
        <w:t>Инструкция</w:t>
      </w:r>
    </w:p>
    <w:p w:rsidR="00A157C6" w:rsidRPr="001E250D" w:rsidRDefault="00A157C6" w:rsidP="001B3DBB">
      <w:pPr>
        <w:jc w:val="center"/>
        <w:rPr>
          <w:rFonts w:ascii="Arial" w:hAnsi="Arial" w:cs="Arial"/>
          <w:spacing w:val="60"/>
          <w:sz w:val="52"/>
          <w:szCs w:val="52"/>
        </w:rPr>
      </w:pPr>
    </w:p>
    <w:p w:rsidR="00233F7F" w:rsidRDefault="00A157C6" w:rsidP="001B3DBB">
      <w:pPr>
        <w:jc w:val="center"/>
        <w:rPr>
          <w:rFonts w:ascii="Arial" w:hAnsi="Arial" w:cs="Arial"/>
          <w:spacing w:val="60"/>
          <w:sz w:val="72"/>
          <w:szCs w:val="72"/>
        </w:rPr>
      </w:pPr>
      <w:r>
        <w:rPr>
          <w:rFonts w:ascii="Arial" w:hAnsi="Arial" w:cs="Arial"/>
          <w:noProof/>
          <w:spacing w:val="60"/>
          <w:sz w:val="72"/>
          <w:szCs w:val="72"/>
          <w:lang w:val="ru-RU" w:eastAsia="ru-RU"/>
        </w:rPr>
        <w:drawing>
          <wp:inline distT="0" distB="0" distL="0" distR="0">
            <wp:extent cx="3747045" cy="4743450"/>
            <wp:effectExtent l="19050" t="0" r="5805" b="0"/>
            <wp:docPr id="2" name="图片 1" descr="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71.jpg"/>
                    <pic:cNvPicPr/>
                  </pic:nvPicPr>
                  <pic:blipFill>
                    <a:blip r:embed="rId9"/>
                    <a:srcRect l="2267" t="30134" r="30479" b="4990"/>
                    <a:stretch>
                      <a:fillRect/>
                    </a:stretch>
                  </pic:blipFill>
                  <pic:spPr>
                    <a:xfrm>
                      <a:off x="0" y="0"/>
                      <a:ext cx="3747045" cy="4743450"/>
                    </a:xfrm>
                    <a:prstGeom prst="rect">
                      <a:avLst/>
                    </a:prstGeom>
                  </pic:spPr>
                </pic:pic>
              </a:graphicData>
            </a:graphic>
          </wp:inline>
        </w:drawing>
      </w:r>
    </w:p>
    <w:p w:rsidR="00233F7F" w:rsidRPr="00233F7F" w:rsidRDefault="00233F7F" w:rsidP="00233F7F">
      <w:pPr>
        <w:widowControl/>
        <w:jc w:val="center"/>
        <w:rPr>
          <w:rFonts w:ascii="SimSun" w:eastAsia="SimSun" w:hAnsi="SimSun" w:cs="SimSun"/>
          <w:kern w:val="0"/>
          <w:sz w:val="24"/>
          <w:szCs w:val="24"/>
        </w:rPr>
      </w:pPr>
    </w:p>
    <w:p w:rsidR="008B54D3" w:rsidRDefault="00D53867" w:rsidP="008B54D3">
      <w:pPr>
        <w:jc w:val="left"/>
        <w:rPr>
          <w:rFonts w:ascii="Arial" w:hAnsi="Arial" w:cs="Arial"/>
          <w:sz w:val="44"/>
          <w:szCs w:val="44"/>
          <w:lang w:val="ru-RU"/>
        </w:rPr>
      </w:pPr>
      <w:r>
        <w:rPr>
          <w:rFonts w:ascii="Arial" w:hAnsi="Arial" w:cs="Arial"/>
          <w:sz w:val="44"/>
          <w:szCs w:val="44"/>
          <w:lang w:val="ru-RU"/>
        </w:rPr>
        <w:t xml:space="preserve">          </w:t>
      </w:r>
      <w:r>
        <w:rPr>
          <w:rFonts w:ascii="Arial" w:hAnsi="Arial" w:cs="Arial"/>
          <w:sz w:val="44"/>
          <w:szCs w:val="44"/>
        </w:rPr>
        <w:t>NG-7799 /7717</w:t>
      </w:r>
      <w:r w:rsidR="008B54D3" w:rsidRPr="008B54D3">
        <w:rPr>
          <w:rFonts w:ascii="Arial" w:hAnsi="Arial" w:cs="Arial"/>
          <w:sz w:val="44"/>
          <w:szCs w:val="44"/>
          <w:lang w:val="ru-RU"/>
        </w:rPr>
        <w:t xml:space="preserve">            </w:t>
      </w:r>
    </w:p>
    <w:p w:rsidR="008B54D3" w:rsidRDefault="008B54D3" w:rsidP="008B54D3">
      <w:pPr>
        <w:jc w:val="left"/>
        <w:rPr>
          <w:rFonts w:ascii="Arial" w:hAnsi="Arial" w:cs="Arial"/>
          <w:sz w:val="16"/>
          <w:szCs w:val="16"/>
          <w:lang w:val="ru-RU"/>
        </w:rPr>
      </w:pP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lastRenderedPageBreak/>
        <w:t>Дорогой  пользователь.</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 xml:space="preserve">Большое спасибо за покупку нашей душевой кабины. Чтобы Вы могли использовать этот продукт безопасно и эффективно, пожалуйста, перед использованием внимательно прочтите это руководство по эксплуатации. </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 xml:space="preserve">    По вопросам монтажа, консультации и сервисного обслуживания предлагаем обращаться в Московское представительство авторизованного сервисного центра по телефону (495) 940-95-89</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 xml:space="preserve">       Внимание.</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 xml:space="preserve">1.   Для использования электроники необходимо заземление и защита от удара электрическим током. Подключением электроники и подводом электрического питания к душевой кабине должны заниматься квалифицированные специалисты. Обязательно выключайте электрическое питание и водоснабжение системы, если она не используется в течение долгого времени. </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2.  Не рекомендуется людям с признаком гипертонии, болезни сердца продолжительное время пользоваться ванной и гидромассажем. Не оставляйте детей одних без присмотра во время приема душевой кабины.</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3.  Во время использования душевой кабины, ванны корректируйте температуру чтобы не получить ожог.</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 xml:space="preserve">4.  </w:t>
      </w:r>
      <w:proofErr w:type="gramStart"/>
      <w:r w:rsidRPr="008B54D3">
        <w:rPr>
          <w:rFonts w:ascii="Arial" w:hAnsi="Arial" w:cs="Arial"/>
          <w:sz w:val="16"/>
          <w:szCs w:val="16"/>
          <w:lang w:val="ru-RU"/>
        </w:rPr>
        <w:t>Пожалуйста</w:t>
      </w:r>
      <w:proofErr w:type="gramEnd"/>
      <w:r w:rsidRPr="008B54D3">
        <w:rPr>
          <w:rFonts w:ascii="Arial" w:hAnsi="Arial" w:cs="Arial"/>
          <w:sz w:val="16"/>
          <w:szCs w:val="16"/>
          <w:lang w:val="ru-RU"/>
        </w:rPr>
        <w:t xml:space="preserve"> выключите систему после ее использования.</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 xml:space="preserve">5. </w:t>
      </w:r>
      <w:proofErr w:type="gramStart"/>
      <w:r w:rsidRPr="008B54D3">
        <w:rPr>
          <w:rFonts w:ascii="Arial" w:hAnsi="Arial" w:cs="Arial"/>
          <w:sz w:val="16"/>
          <w:szCs w:val="16"/>
          <w:lang w:val="ru-RU"/>
        </w:rPr>
        <w:t>Пожалуйста</w:t>
      </w:r>
      <w:proofErr w:type="gramEnd"/>
      <w:r w:rsidRPr="008B54D3">
        <w:rPr>
          <w:rFonts w:ascii="Arial" w:hAnsi="Arial" w:cs="Arial"/>
          <w:sz w:val="16"/>
          <w:szCs w:val="16"/>
          <w:lang w:val="ru-RU"/>
        </w:rPr>
        <w:t xml:space="preserve"> будьте осторожны при выходе и входе в душевую кабину чтобы не поскользнуться.</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Внимание</w:t>
      </w:r>
      <w:proofErr w:type="gramStart"/>
      <w:r w:rsidRPr="008B54D3">
        <w:rPr>
          <w:rFonts w:ascii="Arial" w:hAnsi="Arial" w:cs="Arial"/>
          <w:sz w:val="16"/>
          <w:szCs w:val="16"/>
          <w:lang w:val="ru-RU"/>
        </w:rPr>
        <w:t xml:space="preserve"> !</w:t>
      </w:r>
      <w:proofErr w:type="gramEnd"/>
      <w:r w:rsidRPr="008B54D3">
        <w:rPr>
          <w:rFonts w:ascii="Arial" w:hAnsi="Arial" w:cs="Arial"/>
          <w:sz w:val="16"/>
          <w:szCs w:val="16"/>
          <w:lang w:val="ru-RU"/>
        </w:rPr>
        <w:t>!!  Опасно</w:t>
      </w:r>
      <w:proofErr w:type="gramStart"/>
      <w:r w:rsidRPr="008B54D3">
        <w:rPr>
          <w:rFonts w:ascii="Arial" w:hAnsi="Arial" w:cs="Arial"/>
          <w:sz w:val="16"/>
          <w:szCs w:val="16"/>
          <w:lang w:val="ru-RU"/>
        </w:rPr>
        <w:t xml:space="preserve"> !</w:t>
      </w:r>
      <w:proofErr w:type="gramEnd"/>
      <w:r w:rsidRPr="008B54D3">
        <w:rPr>
          <w:rFonts w:ascii="Arial" w:hAnsi="Arial" w:cs="Arial"/>
          <w:sz w:val="16"/>
          <w:szCs w:val="16"/>
          <w:lang w:val="ru-RU"/>
        </w:rPr>
        <w:t>!! Все стеклянные части душевых кабин «Ниагара» выполнены из закалённого стекла. Не допускать соприкосновение с керамическими изделиями.</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Завод изготовитель оставляет за собой право вносить изменения в комплектацию душевой кабины.</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Изделие не должно находиться и эксплуатироваться в помещениях  с температурными показателями не ниже +2 градуса Цельсия.</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 xml:space="preserve">Обязательные рекомендации по проведению </w:t>
      </w:r>
      <w:proofErr w:type="gramStart"/>
      <w:r w:rsidRPr="008B54D3">
        <w:rPr>
          <w:rFonts w:ascii="Arial" w:hAnsi="Arial" w:cs="Arial"/>
          <w:sz w:val="16"/>
          <w:szCs w:val="16"/>
          <w:lang w:val="ru-RU"/>
        </w:rPr>
        <w:t>пред</w:t>
      </w:r>
      <w:proofErr w:type="gramEnd"/>
      <w:r w:rsidRPr="008B54D3">
        <w:rPr>
          <w:rFonts w:ascii="Arial" w:hAnsi="Arial" w:cs="Arial"/>
          <w:sz w:val="16"/>
          <w:szCs w:val="16"/>
          <w:lang w:val="ru-RU"/>
        </w:rPr>
        <w:t xml:space="preserve"> установочных работ для установки.</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 xml:space="preserve">1. Установка Оборудования производится в помещении, специально подготовленном для этого, в строгом соответствии со схемой проведения </w:t>
      </w:r>
      <w:proofErr w:type="gramStart"/>
      <w:r w:rsidRPr="008B54D3">
        <w:rPr>
          <w:rFonts w:ascii="Arial" w:hAnsi="Arial" w:cs="Arial"/>
          <w:sz w:val="16"/>
          <w:szCs w:val="16"/>
          <w:lang w:val="ru-RU"/>
        </w:rPr>
        <w:t>пред</w:t>
      </w:r>
      <w:proofErr w:type="gramEnd"/>
      <w:r w:rsidRPr="008B54D3">
        <w:rPr>
          <w:rFonts w:ascii="Arial" w:hAnsi="Arial" w:cs="Arial"/>
          <w:sz w:val="16"/>
          <w:szCs w:val="16"/>
          <w:lang w:val="ru-RU"/>
        </w:rPr>
        <w:t xml:space="preserve"> установочных работ.</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 xml:space="preserve">Стены и пол на месте установки должны быть облицованы и не иметь никаких выступов в пределах габаритных размеров Оборудования (в </w:t>
      </w:r>
      <w:proofErr w:type="spellStart"/>
      <w:r w:rsidRPr="008B54D3">
        <w:rPr>
          <w:rFonts w:ascii="Arial" w:hAnsi="Arial" w:cs="Arial"/>
          <w:sz w:val="16"/>
          <w:szCs w:val="16"/>
          <w:lang w:val="ru-RU"/>
        </w:rPr>
        <w:t>т.ч</w:t>
      </w:r>
      <w:proofErr w:type="spellEnd"/>
      <w:r w:rsidRPr="008B54D3">
        <w:rPr>
          <w:rFonts w:ascii="Arial" w:hAnsi="Arial" w:cs="Arial"/>
          <w:sz w:val="16"/>
          <w:szCs w:val="16"/>
          <w:lang w:val="ru-RU"/>
        </w:rPr>
        <w:t>. бордюров). Все отделочные работы, включая отделку потолка, перед установкой Оборудования должны быть завершены. В момент установки Оборудование должно находиться на месте его монтажа.</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lastRenderedPageBreak/>
        <w:t>2. ВНИМАНИЕ! При подготовке водопроводных коммуникаций для подключения оборудования необходима установка фильтров механической очистки воды.</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3. Давление воды в системе должно находиться в пределах 2-4,5 бар. В случае превышения давления</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допустимой нормы, необходима установка понижающих редукторов. Если разница в давлении</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горячей и холодной воды превышает 0,5 бар</w:t>
      </w:r>
      <w:proofErr w:type="gramStart"/>
      <w:r w:rsidRPr="008B54D3">
        <w:rPr>
          <w:rFonts w:ascii="Arial" w:hAnsi="Arial" w:cs="Arial"/>
          <w:sz w:val="16"/>
          <w:szCs w:val="16"/>
          <w:lang w:val="ru-RU"/>
        </w:rPr>
        <w:t xml:space="preserve">., </w:t>
      </w:r>
      <w:proofErr w:type="gramEnd"/>
      <w:r w:rsidRPr="008B54D3">
        <w:rPr>
          <w:rFonts w:ascii="Arial" w:hAnsi="Arial" w:cs="Arial"/>
          <w:sz w:val="16"/>
          <w:szCs w:val="16"/>
          <w:lang w:val="ru-RU"/>
        </w:rPr>
        <w:t>требуется установка «обратных клапанов». Установка фильтров и редукторов на выводы, непосредственно подготовленные для подключения оборудования, не допускается!</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4. Выводы  горячей  и  холодной  воды должны   иметь  внутреннюю  резьбу 1/2дюйма</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диаметр отверстия для подключения канализации - 50мм.</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5. Подключение Оборудования к электрической сети должно быть выполнено без дополнительных соединений, т.е. отдельным кабелем, проложенным от электрощита до Оборудования.</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6. Подключение  должно   производиться   медным   трехжильным   кабелем   в  двойной   изоляции   с сечением провода 2,5 мм кв. (не ниже типа НО5УУ-Р 3</w:t>
      </w:r>
      <w:r w:rsidRPr="008B54D3">
        <w:rPr>
          <w:rFonts w:ascii="Arial" w:hAnsi="Arial" w:cs="Arial"/>
          <w:sz w:val="16"/>
          <w:szCs w:val="16"/>
        </w:rPr>
        <w:t>x</w:t>
      </w:r>
      <w:r w:rsidRPr="008B54D3">
        <w:rPr>
          <w:rFonts w:ascii="Arial" w:hAnsi="Arial" w:cs="Arial"/>
          <w:sz w:val="16"/>
          <w:szCs w:val="16"/>
          <w:lang w:val="ru-RU"/>
        </w:rPr>
        <w:t>2,5).</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 xml:space="preserve">7. Вывод    электрического кабеля    должен    располагаться    в    месте,    указанном    на    схеме    проведения </w:t>
      </w:r>
      <w:proofErr w:type="gramStart"/>
      <w:r w:rsidRPr="008B54D3">
        <w:rPr>
          <w:rFonts w:ascii="Arial" w:hAnsi="Arial" w:cs="Arial"/>
          <w:sz w:val="16"/>
          <w:szCs w:val="16"/>
          <w:lang w:val="ru-RU"/>
        </w:rPr>
        <w:t>пред</w:t>
      </w:r>
      <w:proofErr w:type="gramEnd"/>
      <w:r w:rsidRPr="008B54D3">
        <w:rPr>
          <w:rFonts w:ascii="Arial" w:hAnsi="Arial" w:cs="Arial"/>
          <w:sz w:val="16"/>
          <w:szCs w:val="16"/>
          <w:lang w:val="ru-RU"/>
        </w:rPr>
        <w:t xml:space="preserve"> </w:t>
      </w:r>
      <w:proofErr w:type="gramStart"/>
      <w:r w:rsidRPr="008B54D3">
        <w:rPr>
          <w:rFonts w:ascii="Arial" w:hAnsi="Arial" w:cs="Arial"/>
          <w:sz w:val="16"/>
          <w:szCs w:val="16"/>
          <w:lang w:val="ru-RU"/>
        </w:rPr>
        <w:t>установочных</w:t>
      </w:r>
      <w:proofErr w:type="gramEnd"/>
      <w:r w:rsidRPr="008B54D3">
        <w:rPr>
          <w:rFonts w:ascii="Arial" w:hAnsi="Arial" w:cs="Arial"/>
          <w:sz w:val="16"/>
          <w:szCs w:val="16"/>
          <w:lang w:val="ru-RU"/>
        </w:rPr>
        <w:t xml:space="preserve"> работ и быть длиной не менее 1,5 м.</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8. В   электрощите   кабель   должен   быть   подключен   к   отдельному   двухполюсному   автомату, комбинированному с устройством защитного отключения (УЗО).</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В случае</w:t>
      </w:r>
      <w:proofErr w:type="gramStart"/>
      <w:r w:rsidRPr="008B54D3">
        <w:rPr>
          <w:rFonts w:ascii="Arial" w:hAnsi="Arial" w:cs="Arial"/>
          <w:sz w:val="16"/>
          <w:szCs w:val="16"/>
          <w:lang w:val="ru-RU"/>
        </w:rPr>
        <w:t>,</w:t>
      </w:r>
      <w:proofErr w:type="gramEnd"/>
      <w:r w:rsidRPr="008B54D3">
        <w:rPr>
          <w:rFonts w:ascii="Arial" w:hAnsi="Arial" w:cs="Arial"/>
          <w:sz w:val="16"/>
          <w:szCs w:val="16"/>
          <w:lang w:val="ru-RU"/>
        </w:rPr>
        <w:t xml:space="preserve"> если УЗО установлено на сетевую группу, допускается подключение Оборудования к двухполюсному автомату с размыканием контактов минимум на 3 мм., рабочим напряжением 220-240</w:t>
      </w:r>
      <w:r w:rsidRPr="008B54D3">
        <w:rPr>
          <w:rFonts w:ascii="Arial" w:hAnsi="Arial" w:cs="Arial"/>
          <w:sz w:val="16"/>
          <w:szCs w:val="16"/>
        </w:rPr>
        <w:t>V</w:t>
      </w:r>
      <w:r w:rsidRPr="008B54D3">
        <w:rPr>
          <w:rFonts w:ascii="Arial" w:hAnsi="Arial" w:cs="Arial"/>
          <w:sz w:val="16"/>
          <w:szCs w:val="16"/>
          <w:lang w:val="ru-RU"/>
        </w:rPr>
        <w:t xml:space="preserve"> , разрешенным током 16А и током утечки 0,ОЗА.</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 xml:space="preserve">9. В соответствии с нормами безопасности, выключатели, розетки и другая </w:t>
      </w:r>
      <w:proofErr w:type="gramStart"/>
      <w:r w:rsidRPr="008B54D3">
        <w:rPr>
          <w:rFonts w:ascii="Arial" w:hAnsi="Arial" w:cs="Arial"/>
          <w:sz w:val="16"/>
          <w:szCs w:val="16"/>
          <w:lang w:val="ru-RU"/>
        </w:rPr>
        <w:t>-э</w:t>
      </w:r>
      <w:proofErr w:type="gramEnd"/>
      <w:r w:rsidRPr="008B54D3">
        <w:rPr>
          <w:rFonts w:ascii="Arial" w:hAnsi="Arial" w:cs="Arial"/>
          <w:sz w:val="16"/>
          <w:szCs w:val="16"/>
          <w:lang w:val="ru-RU"/>
        </w:rPr>
        <w:t>лектроарматура не могут располагаться в досягаемости человека, использующего Оборудование в зоне шириной 60 см  высотой 225 см вокруг Оборудования.</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10. Для всех моделей Оборудования необходимо свободное пространство по периметру не менее 30 см. для обеспечения доступа к рабочим узлам и агрегатам.</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11. Высота   потолка   в   помещении,   подготовленном   для   установки   душевых   кабин,   должна.</w:t>
      </w:r>
    </w:p>
    <w:p w:rsidR="008B54D3" w:rsidRPr="008B54D3" w:rsidRDefault="008B54D3" w:rsidP="008B54D3">
      <w:pPr>
        <w:jc w:val="left"/>
        <w:rPr>
          <w:rFonts w:ascii="Arial" w:hAnsi="Arial" w:cs="Arial"/>
          <w:sz w:val="16"/>
          <w:szCs w:val="16"/>
          <w:lang w:val="ru-RU"/>
        </w:rPr>
      </w:pPr>
      <w:proofErr w:type="gramStart"/>
      <w:r w:rsidRPr="008B54D3">
        <w:rPr>
          <w:rFonts w:ascii="Arial" w:hAnsi="Arial" w:cs="Arial"/>
          <w:sz w:val="16"/>
          <w:szCs w:val="16"/>
          <w:lang w:val="ru-RU"/>
        </w:rPr>
        <w:t>о</w:t>
      </w:r>
      <w:proofErr w:type="gramEnd"/>
      <w:r w:rsidRPr="008B54D3">
        <w:rPr>
          <w:rFonts w:ascii="Arial" w:hAnsi="Arial" w:cs="Arial"/>
          <w:sz w:val="16"/>
          <w:szCs w:val="16"/>
          <w:lang w:val="ru-RU"/>
        </w:rPr>
        <w:t>беспечивать зазор между крышей душевой кабины и потолком не менее 15 см.</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 xml:space="preserve">12. Максимально допустимая температура воды при использовании акриловых ванн и душевых кабин не  должна превышать 60 </w:t>
      </w:r>
      <w:proofErr w:type="spellStart"/>
      <w:r w:rsidRPr="008B54D3">
        <w:rPr>
          <w:rFonts w:ascii="Arial" w:hAnsi="Arial" w:cs="Arial"/>
          <w:sz w:val="16"/>
          <w:szCs w:val="16"/>
          <w:lang w:val="ru-RU"/>
        </w:rPr>
        <w:t>гр</w:t>
      </w:r>
      <w:proofErr w:type="gramStart"/>
      <w:r w:rsidRPr="008B54D3">
        <w:rPr>
          <w:rFonts w:ascii="Arial" w:hAnsi="Arial" w:cs="Arial"/>
          <w:sz w:val="16"/>
          <w:szCs w:val="16"/>
          <w:lang w:val="ru-RU"/>
        </w:rPr>
        <w:t>..</w:t>
      </w:r>
      <w:proofErr w:type="gramEnd"/>
      <w:r w:rsidRPr="008B54D3">
        <w:rPr>
          <w:rFonts w:ascii="Arial" w:hAnsi="Arial" w:cs="Arial"/>
          <w:sz w:val="16"/>
          <w:szCs w:val="16"/>
          <w:lang w:val="ru-RU"/>
        </w:rPr>
        <w:t>С</w:t>
      </w:r>
      <w:proofErr w:type="spellEnd"/>
      <w:r w:rsidRPr="008B54D3">
        <w:rPr>
          <w:rFonts w:ascii="Arial" w:hAnsi="Arial" w:cs="Arial"/>
          <w:sz w:val="16"/>
          <w:szCs w:val="16"/>
          <w:lang w:val="ru-RU"/>
        </w:rPr>
        <w:t xml:space="preserve">.  </w:t>
      </w:r>
    </w:p>
    <w:p w:rsidR="008B54D3" w:rsidRPr="008B54D3" w:rsidRDefault="008B54D3" w:rsidP="008B54D3">
      <w:pPr>
        <w:jc w:val="left"/>
        <w:rPr>
          <w:rFonts w:ascii="Arial" w:hAnsi="Arial" w:cs="Arial"/>
          <w:sz w:val="16"/>
          <w:szCs w:val="16"/>
          <w:lang w:val="ru-RU"/>
        </w:rPr>
      </w:pPr>
      <w:r>
        <w:rPr>
          <w:rFonts w:ascii="Arial" w:hAnsi="Arial" w:cs="Arial"/>
          <w:sz w:val="16"/>
          <w:szCs w:val="16"/>
          <w:lang w:val="ru-RU"/>
        </w:rPr>
        <w:t xml:space="preserve">                          </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lastRenderedPageBreak/>
        <w:t xml:space="preserve">                      Правила безопасности.</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 xml:space="preserve">Электрическое напряжение для паровой кабины должно быть 220+/- 10% вольт, 50 герц. Электроэнергия должна поступать по выделенной линии, обеспеченной отдельно зафиксированным полюсным предохранительным переключателем. Обязательно наличие эффективного провода заземления. Площадь поперечного сечения электропровода (провода, по которому осуществляется подача энергии) должна быть не меньше 2.5 </w:t>
      </w:r>
      <w:proofErr w:type="spellStart"/>
      <w:r w:rsidRPr="008B54D3">
        <w:rPr>
          <w:rFonts w:ascii="Arial" w:hAnsi="Arial" w:cs="Arial"/>
          <w:sz w:val="16"/>
          <w:szCs w:val="16"/>
          <w:lang w:val="ru-RU"/>
        </w:rPr>
        <w:t>кв.мм</w:t>
      </w:r>
      <w:proofErr w:type="spellEnd"/>
      <w:r w:rsidRPr="008B54D3">
        <w:rPr>
          <w:rFonts w:ascii="Arial" w:hAnsi="Arial" w:cs="Arial"/>
          <w:sz w:val="16"/>
          <w:szCs w:val="16"/>
          <w:lang w:val="ru-RU"/>
        </w:rPr>
        <w:t>.</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 xml:space="preserve">Давление воды должно быть не более 4.0 бар. Температура воды для паровой кабины должна быть ниже, чем 65 градусов Цельсия. Источник воды должен быть оборудован независимыми  контрольными выключателями и редуктором. </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После того, как товар вынут из упаковки, стеклянные панели необходимо держать вертикально и временно хранить прислоненными к стене. Если поместить их в горизонтальное положение, стеклянные панели могут легко разбиться.</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Установка должна производиться квалифицированными специалистами в соответствии с предложенными в данной брошюре инструкциями по установке. В противном случае душевая кабина не будет установлена должным образом, что приведет к тому, что она может упасть, повредив при этом имущество и даже причинив телесные повреждения пользователю. Подсоединение электроэнергии должно осуществляться  электриком.</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 xml:space="preserve">Во избежание травм, никогда не оставляйте пальцы в дверном проеме, когда входите в душевую кабину. Чтобы не упасть, будьте внимательны и не забудьте, что пол ванной комнаты и дно ванны находятся на разном уровне. </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Будьте осторожны, так как на полу душевой кабины часто остается мыльная пена,  не поскользнитесь и не упадите.</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Не разрешайте детям, старым людям и инвалидам заходить и находиться одним в душевой кабине. С ними всегда должен находиться кто-то еще (здоровый взрослый человек). Особое предупреждение: во избежание несчастных случаев люди, страдающие от астмы, гипертонии или заболеваний сердца, должны быть предельно осторожны при пользовании паровой кабиной.</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Никогда не стучите по поверхности душевой кабины и не трите ее грубыми материалами, в противном случае поверхность будет повреждена.</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Никогда не кладите горящую сигарету на душевую кабину и не сбрасывайте пепел на пол, в противном случае возможно возникновение пожара.</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После использования всегда отключайте электричество и подачу воды, как холодной, так и горячей к душевой кабине.</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 xml:space="preserve">Уход за душевой кабиной осуществляется при отключенной подаче электроэнергии к </w:t>
      </w:r>
      <w:r w:rsidRPr="008B54D3">
        <w:rPr>
          <w:rFonts w:ascii="Arial" w:hAnsi="Arial" w:cs="Arial"/>
          <w:sz w:val="16"/>
          <w:szCs w:val="16"/>
          <w:lang w:val="ru-RU"/>
        </w:rPr>
        <w:lastRenderedPageBreak/>
        <w:t>душевой кабине.</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В случае если уход за кабиной включает в себя замену каких-либо деталей, необходимо использовать только соответствующие запчасти, в противном случае компания не несет ответственности за какие-либо проблемы, которые могут возникнуть впоследствии.</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Каждые полгода  следует приглашать дипломированного специалиста для проверки вашей душевой кабины и проведения профилактических работ.</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 xml:space="preserve">       Уход за изделием.</w:t>
      </w:r>
      <w:r w:rsidRPr="008B54D3">
        <w:rPr>
          <w:rFonts w:ascii="Arial" w:hAnsi="Arial" w:cs="Arial"/>
          <w:sz w:val="16"/>
          <w:szCs w:val="16"/>
          <w:lang w:val="ru-RU"/>
        </w:rPr>
        <w:tab/>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Нижний поддон необходимо содержать в чистоте во избежание засорения сливного отверстия посторонними предметами.</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Если на поверхности поддона появляются следы водного камня, для того чтобы очистить поверхность, возьмите кусок мягкой ткани, нанесите на пятно немного зубной пасты и протрите поверхность.</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 xml:space="preserve"> Категорически запрещается использование сильных кислотных или щелочных моющих средств (таких как спирт, растворитель, нашатырный спирт, ацетон и другие) для очистки поверхностей данного изделия. Рекомендуется использование нейтрального моющего средства.  </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Для очистки деталей с электрическим покрытием используйте только фланелевую ткань, протрите поверхность аккуратно, не нажимая. Нельзя использовать грубую ткань и тереть поверхность.</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В случае появления небольших царапин или следов от сигарет на поверхности данной продукции отполируйте поврежденную поверхность влажной полирующей песчаной бумагой №1200, затем потрите песчаной бумагой №2000 и, наконец, отполируйте полирующим средством или зубной пастой и мягкой тряпочкой.</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w:t>
      </w:r>
      <w:r w:rsidRPr="008B54D3">
        <w:rPr>
          <w:rFonts w:ascii="Arial" w:hAnsi="Arial" w:cs="Arial"/>
          <w:sz w:val="16"/>
          <w:szCs w:val="16"/>
          <w:lang w:val="ru-RU"/>
        </w:rPr>
        <w:tab/>
        <w:t xml:space="preserve">После принятия душа всегда оставляйте подвижную дверь открытой, для того чтобы проветрить помещение, в противном случае пар и использованная вода будут скапливаться в душевой кабине, образуя плесень или неприятных затхлый запах.  </w:t>
      </w:r>
    </w:p>
    <w:p w:rsidR="008B54D3" w:rsidRPr="008B54D3" w:rsidRDefault="008B54D3" w:rsidP="008B54D3">
      <w:pPr>
        <w:jc w:val="left"/>
        <w:rPr>
          <w:rFonts w:ascii="Arial" w:hAnsi="Arial" w:cs="Arial"/>
          <w:sz w:val="16"/>
          <w:szCs w:val="16"/>
          <w:lang w:val="ru-RU"/>
        </w:rPr>
      </w:pP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Электрические параметры.</w:t>
      </w:r>
    </w:p>
    <w:p w:rsidR="008B54D3" w:rsidRPr="008B54D3" w:rsidRDefault="008B54D3" w:rsidP="008B54D3">
      <w:pPr>
        <w:jc w:val="left"/>
        <w:rPr>
          <w:rFonts w:ascii="Arial" w:hAnsi="Arial" w:cs="Arial"/>
          <w:sz w:val="16"/>
          <w:szCs w:val="16"/>
          <w:lang w:val="ru-RU"/>
        </w:rPr>
      </w:pPr>
      <w:r w:rsidRPr="008B54D3">
        <w:rPr>
          <w:rFonts w:ascii="Arial" w:hAnsi="Arial" w:cs="Arial"/>
          <w:sz w:val="16"/>
          <w:szCs w:val="16"/>
          <w:lang w:val="ru-RU"/>
        </w:rPr>
        <w:t xml:space="preserve"> Напряжение: АС 220</w:t>
      </w:r>
      <w:r w:rsidRPr="008B54D3">
        <w:rPr>
          <w:rFonts w:ascii="Arial" w:hAnsi="Arial" w:cs="Arial"/>
          <w:sz w:val="16"/>
          <w:szCs w:val="16"/>
        </w:rPr>
        <w:t>W</w:t>
      </w:r>
      <w:r w:rsidRPr="008B54D3">
        <w:rPr>
          <w:rFonts w:ascii="Arial" w:hAnsi="Arial" w:cs="Arial"/>
          <w:sz w:val="16"/>
          <w:szCs w:val="16"/>
          <w:lang w:val="ru-RU"/>
        </w:rPr>
        <w:t xml:space="preserve"> , Частота</w:t>
      </w:r>
      <w:proofErr w:type="gramStart"/>
      <w:r w:rsidRPr="008B54D3">
        <w:rPr>
          <w:rFonts w:ascii="Arial" w:hAnsi="Arial" w:cs="Arial"/>
          <w:sz w:val="16"/>
          <w:szCs w:val="16"/>
          <w:lang w:val="ru-RU"/>
        </w:rPr>
        <w:t xml:space="preserve"> :</w:t>
      </w:r>
      <w:proofErr w:type="gramEnd"/>
      <w:r w:rsidRPr="008B54D3">
        <w:rPr>
          <w:rFonts w:ascii="Arial" w:hAnsi="Arial" w:cs="Arial"/>
          <w:sz w:val="16"/>
          <w:szCs w:val="16"/>
          <w:lang w:val="ru-RU"/>
        </w:rPr>
        <w:t xml:space="preserve"> 50/60 </w:t>
      </w:r>
      <w:r w:rsidRPr="008B54D3">
        <w:rPr>
          <w:rFonts w:ascii="Arial" w:hAnsi="Arial" w:cs="Arial"/>
          <w:sz w:val="16"/>
          <w:szCs w:val="16"/>
        </w:rPr>
        <w:t>HZ</w:t>
      </w:r>
      <w:r w:rsidRPr="008B54D3">
        <w:rPr>
          <w:rFonts w:ascii="Arial" w:hAnsi="Arial" w:cs="Arial"/>
          <w:sz w:val="16"/>
          <w:szCs w:val="16"/>
          <w:lang w:val="ru-RU"/>
        </w:rPr>
        <w:t xml:space="preserve">  ,Мощность  : 500</w:t>
      </w:r>
      <w:r w:rsidRPr="008B54D3">
        <w:rPr>
          <w:rFonts w:ascii="Arial" w:hAnsi="Arial" w:cs="Arial"/>
          <w:sz w:val="16"/>
          <w:szCs w:val="16"/>
        </w:rPr>
        <w:t>W</w:t>
      </w:r>
    </w:p>
    <w:p w:rsidR="00726487" w:rsidRPr="008B54D3" w:rsidRDefault="008B54D3" w:rsidP="008B54D3">
      <w:pPr>
        <w:jc w:val="left"/>
        <w:rPr>
          <w:rFonts w:ascii="Arial" w:hAnsi="Arial" w:cs="Arial"/>
          <w:sz w:val="16"/>
          <w:szCs w:val="16"/>
        </w:rPr>
      </w:pPr>
      <w:proofErr w:type="spellStart"/>
      <w:r w:rsidRPr="008B54D3">
        <w:rPr>
          <w:rFonts w:ascii="Arial" w:hAnsi="Arial" w:cs="Arial"/>
          <w:sz w:val="16"/>
          <w:szCs w:val="16"/>
        </w:rPr>
        <w:t>Потребляемый</w:t>
      </w:r>
      <w:proofErr w:type="spellEnd"/>
      <w:r w:rsidRPr="008B54D3">
        <w:rPr>
          <w:rFonts w:ascii="Arial" w:hAnsi="Arial" w:cs="Arial"/>
          <w:sz w:val="16"/>
          <w:szCs w:val="16"/>
        </w:rPr>
        <w:t xml:space="preserve"> </w:t>
      </w:r>
      <w:proofErr w:type="spellStart"/>
      <w:proofErr w:type="gramStart"/>
      <w:r w:rsidRPr="008B54D3">
        <w:rPr>
          <w:rFonts w:ascii="Arial" w:hAnsi="Arial" w:cs="Arial"/>
          <w:sz w:val="16"/>
          <w:szCs w:val="16"/>
        </w:rPr>
        <w:t>ток</w:t>
      </w:r>
      <w:proofErr w:type="spellEnd"/>
      <w:r w:rsidRPr="008B54D3">
        <w:rPr>
          <w:rFonts w:ascii="Arial" w:hAnsi="Arial" w:cs="Arial"/>
          <w:sz w:val="16"/>
          <w:szCs w:val="16"/>
        </w:rPr>
        <w:t xml:space="preserve"> :</w:t>
      </w:r>
      <w:proofErr w:type="gramEnd"/>
      <w:r w:rsidRPr="008B54D3">
        <w:rPr>
          <w:rFonts w:ascii="Arial" w:hAnsi="Arial" w:cs="Arial"/>
          <w:sz w:val="16"/>
          <w:szCs w:val="16"/>
        </w:rPr>
        <w:t xml:space="preserve"> 2А</w:t>
      </w:r>
    </w:p>
    <w:p w:rsidR="005473AC" w:rsidRDefault="008B54D3" w:rsidP="005473AC">
      <w:r>
        <w:rPr>
          <w:noProof/>
          <w:lang w:val="ru-RU" w:eastAsia="ru-RU"/>
        </w:rPr>
        <w:lastRenderedPageBreak/>
        <w:drawing>
          <wp:inline distT="0" distB="0" distL="0" distR="0">
            <wp:extent cx="3705225" cy="24911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5225" cy="2491173"/>
                    </a:xfrm>
                    <a:prstGeom prst="rect">
                      <a:avLst/>
                    </a:prstGeom>
                    <a:noFill/>
                    <a:ln>
                      <a:noFill/>
                    </a:ln>
                  </pic:spPr>
                </pic:pic>
              </a:graphicData>
            </a:graphic>
          </wp:inline>
        </w:drawing>
      </w:r>
    </w:p>
    <w:p w:rsidR="005473AC" w:rsidRDefault="005473AC" w:rsidP="005473AC"/>
    <w:p w:rsidR="005473AC" w:rsidRPr="008B54D3" w:rsidRDefault="000B5679" w:rsidP="000B5679">
      <w:pPr>
        <w:rPr>
          <w:rFonts w:ascii="Arial" w:eastAsia="SimSun" w:hAnsi="Arial" w:cs="Arial"/>
          <w:kern w:val="0"/>
          <w:sz w:val="18"/>
          <w:szCs w:val="18"/>
        </w:rPr>
      </w:pPr>
      <w:proofErr w:type="gramStart"/>
      <w:r>
        <w:rPr>
          <w:rFonts w:ascii="SimSun" w:eastAsia="SimSun" w:hAnsi="SimSun" w:cs="SimSun" w:hint="eastAsia"/>
          <w:kern w:val="0"/>
          <w:sz w:val="24"/>
          <w:szCs w:val="24"/>
        </w:rPr>
        <w:t>I</w:t>
      </w:r>
      <w:r w:rsidRPr="008B54D3">
        <w:rPr>
          <w:rFonts w:ascii="SimSun" w:eastAsia="SimSun" w:hAnsi="SimSun" w:cs="SimSun" w:hint="eastAsia"/>
          <w:kern w:val="0"/>
          <w:sz w:val="24"/>
          <w:szCs w:val="24"/>
          <w:lang w:val="ru-RU"/>
        </w:rPr>
        <w:t>,</w:t>
      </w:r>
      <w:r w:rsidR="008B54D3" w:rsidRPr="008B54D3">
        <w:rPr>
          <w:lang w:val="ru-RU"/>
        </w:rPr>
        <w:t xml:space="preserve"> </w:t>
      </w:r>
      <w:r w:rsidR="008B54D3" w:rsidRPr="008B54D3">
        <w:rPr>
          <w:rFonts w:ascii="Arial" w:eastAsia="SimSun" w:hAnsi="Arial" w:cs="Arial"/>
          <w:kern w:val="0"/>
          <w:sz w:val="18"/>
          <w:szCs w:val="18"/>
          <w:lang w:val="ru-RU"/>
        </w:rPr>
        <w:t>Сначала установите дренаж, а затем установите поддон по уровню.</w:t>
      </w:r>
      <w:proofErr w:type="gramEnd"/>
      <w:r w:rsidR="008B54D3" w:rsidRPr="008B54D3">
        <w:rPr>
          <w:rFonts w:ascii="Arial" w:eastAsia="SimSun" w:hAnsi="Arial" w:cs="Arial"/>
          <w:kern w:val="0"/>
          <w:sz w:val="18"/>
          <w:szCs w:val="18"/>
          <w:lang w:val="ru-RU"/>
        </w:rPr>
        <w:t xml:space="preserve"> </w:t>
      </w:r>
      <w:proofErr w:type="spellStart"/>
      <w:proofErr w:type="gramStart"/>
      <w:r w:rsidR="008B54D3" w:rsidRPr="008B54D3">
        <w:rPr>
          <w:rFonts w:ascii="Arial" w:eastAsia="SimSun" w:hAnsi="Arial" w:cs="Arial"/>
          <w:kern w:val="0"/>
          <w:sz w:val="18"/>
          <w:szCs w:val="18"/>
        </w:rPr>
        <w:t>Отрегулируйте</w:t>
      </w:r>
      <w:proofErr w:type="spellEnd"/>
      <w:r w:rsidR="008B54D3" w:rsidRPr="008B54D3">
        <w:rPr>
          <w:rFonts w:ascii="Arial" w:eastAsia="SimSun" w:hAnsi="Arial" w:cs="Arial"/>
          <w:kern w:val="0"/>
          <w:sz w:val="18"/>
          <w:szCs w:val="18"/>
        </w:rPr>
        <w:t xml:space="preserve"> </w:t>
      </w:r>
      <w:proofErr w:type="spellStart"/>
      <w:r w:rsidR="008B54D3" w:rsidRPr="008B54D3">
        <w:rPr>
          <w:rFonts w:ascii="Arial" w:eastAsia="SimSun" w:hAnsi="Arial" w:cs="Arial"/>
          <w:kern w:val="0"/>
          <w:sz w:val="18"/>
          <w:szCs w:val="18"/>
        </w:rPr>
        <w:t>ножки</w:t>
      </w:r>
      <w:proofErr w:type="spellEnd"/>
      <w:r w:rsidR="008B54D3" w:rsidRPr="008B54D3">
        <w:rPr>
          <w:rFonts w:ascii="Arial" w:eastAsia="SimSun" w:hAnsi="Arial" w:cs="Arial"/>
          <w:kern w:val="0"/>
          <w:sz w:val="18"/>
          <w:szCs w:val="18"/>
        </w:rPr>
        <w:t xml:space="preserve"> и </w:t>
      </w:r>
      <w:proofErr w:type="spellStart"/>
      <w:r w:rsidR="008B54D3" w:rsidRPr="008B54D3">
        <w:rPr>
          <w:rFonts w:ascii="Arial" w:eastAsia="SimSun" w:hAnsi="Arial" w:cs="Arial"/>
          <w:kern w:val="0"/>
          <w:sz w:val="18"/>
          <w:szCs w:val="18"/>
        </w:rPr>
        <w:t>зафиксируйте</w:t>
      </w:r>
      <w:proofErr w:type="spellEnd"/>
      <w:r w:rsidR="008B54D3" w:rsidRPr="008B54D3">
        <w:rPr>
          <w:rFonts w:ascii="Arial" w:eastAsia="SimSun" w:hAnsi="Arial" w:cs="Arial"/>
          <w:kern w:val="0"/>
          <w:sz w:val="18"/>
          <w:szCs w:val="18"/>
        </w:rPr>
        <w:t xml:space="preserve"> </w:t>
      </w:r>
      <w:proofErr w:type="spellStart"/>
      <w:r w:rsidR="008B54D3" w:rsidRPr="008B54D3">
        <w:rPr>
          <w:rFonts w:ascii="Arial" w:eastAsia="SimSun" w:hAnsi="Arial" w:cs="Arial"/>
          <w:kern w:val="0"/>
          <w:sz w:val="18"/>
          <w:szCs w:val="18"/>
        </w:rPr>
        <w:t>гайки</w:t>
      </w:r>
      <w:proofErr w:type="spellEnd"/>
      <w:r w:rsidR="008B54D3" w:rsidRPr="008B54D3">
        <w:rPr>
          <w:rFonts w:ascii="Arial" w:eastAsia="SimSun" w:hAnsi="Arial" w:cs="Arial"/>
          <w:kern w:val="0"/>
          <w:sz w:val="18"/>
          <w:szCs w:val="18"/>
        </w:rPr>
        <w:t>.</w:t>
      </w:r>
      <w:proofErr w:type="gramEnd"/>
    </w:p>
    <w:p w:rsidR="005473AC" w:rsidRPr="00936884" w:rsidRDefault="005473AC" w:rsidP="005473AC">
      <w:pPr>
        <w:pStyle w:val="aa"/>
        <w:ind w:left="360" w:firstLineChars="0" w:firstLine="0"/>
        <w:rPr>
          <w:rFonts w:ascii="SimSun" w:eastAsia="SimSun" w:hAnsi="SimSun" w:cs="SimSun"/>
          <w:kern w:val="0"/>
          <w:sz w:val="24"/>
          <w:szCs w:val="24"/>
        </w:rPr>
      </w:pPr>
    </w:p>
    <w:p w:rsidR="005473AC" w:rsidRDefault="005473AC" w:rsidP="005473AC">
      <w:pPr>
        <w:pStyle w:val="aa"/>
        <w:ind w:left="360" w:firstLineChars="0" w:firstLine="0"/>
        <w:jc w:val="center"/>
      </w:pPr>
      <w:r>
        <w:rPr>
          <w:noProof/>
          <w:lang w:val="ru-RU" w:eastAsia="ru-RU"/>
        </w:rPr>
        <w:drawing>
          <wp:inline distT="0" distB="0" distL="0" distR="0">
            <wp:extent cx="4029075" cy="2531840"/>
            <wp:effectExtent l="0" t="0" r="0" b="0"/>
            <wp:docPr id="24" name="图片 8" descr="钻石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钻石盆2.jpg"/>
                    <pic:cNvPicPr/>
                  </pic:nvPicPr>
                  <pic:blipFill>
                    <a:blip r:embed="rId11" cstate="print"/>
                    <a:srcRect l="6078"/>
                    <a:stretch>
                      <a:fillRect/>
                    </a:stretch>
                  </pic:blipFill>
                  <pic:spPr>
                    <a:xfrm>
                      <a:off x="0" y="0"/>
                      <a:ext cx="4029075" cy="2531840"/>
                    </a:xfrm>
                    <a:prstGeom prst="rect">
                      <a:avLst/>
                    </a:prstGeom>
                  </pic:spPr>
                </pic:pic>
              </a:graphicData>
            </a:graphic>
          </wp:inline>
        </w:drawing>
      </w:r>
    </w:p>
    <w:p w:rsidR="005473AC" w:rsidRDefault="005473AC" w:rsidP="005473AC">
      <w:pPr>
        <w:pStyle w:val="aa"/>
        <w:ind w:left="360" w:firstLineChars="0" w:firstLine="0"/>
        <w:jc w:val="center"/>
      </w:pPr>
    </w:p>
    <w:p w:rsidR="005473AC" w:rsidRDefault="005473AC" w:rsidP="005473AC">
      <w:pPr>
        <w:pStyle w:val="aa"/>
        <w:ind w:left="360" w:firstLineChars="0" w:firstLine="0"/>
        <w:jc w:val="center"/>
      </w:pPr>
    </w:p>
    <w:p w:rsidR="005473AC" w:rsidRDefault="005473AC" w:rsidP="005473AC">
      <w:pPr>
        <w:pStyle w:val="aa"/>
        <w:ind w:left="360" w:firstLineChars="0" w:firstLine="0"/>
        <w:jc w:val="center"/>
      </w:pPr>
    </w:p>
    <w:p w:rsidR="005473AC" w:rsidRDefault="005473AC" w:rsidP="005473AC">
      <w:pPr>
        <w:pStyle w:val="aa"/>
        <w:ind w:left="360" w:firstLineChars="0" w:firstLine="0"/>
        <w:jc w:val="center"/>
      </w:pPr>
      <w:r>
        <w:rPr>
          <w:rFonts w:hint="eastAsia"/>
        </w:rPr>
        <w:t>2</w:t>
      </w:r>
    </w:p>
    <w:p w:rsidR="004648F5" w:rsidRPr="00D53867" w:rsidRDefault="000B5679" w:rsidP="00D53867">
      <w:pPr>
        <w:jc w:val="left"/>
        <w:rPr>
          <w:rFonts w:ascii="Arial" w:hAnsi="Arial" w:cs="Arial"/>
          <w:b/>
          <w:sz w:val="24"/>
          <w:szCs w:val="24"/>
          <w:lang w:val="ru-RU"/>
        </w:rPr>
      </w:pPr>
      <w:r>
        <w:rPr>
          <w:rFonts w:ascii="Arial" w:hAnsi="Arial" w:cs="Arial" w:hint="eastAsia"/>
          <w:b/>
          <w:sz w:val="24"/>
          <w:szCs w:val="24"/>
        </w:rPr>
        <w:lastRenderedPageBreak/>
        <w:t>VIIII</w:t>
      </w:r>
      <w:r w:rsidRPr="00D53867">
        <w:rPr>
          <w:rFonts w:ascii="Arial" w:hAnsi="Arial" w:cs="Arial" w:hint="eastAsia"/>
          <w:b/>
          <w:sz w:val="24"/>
          <w:szCs w:val="24"/>
          <w:lang w:val="ru-RU"/>
        </w:rPr>
        <w:t xml:space="preserve">, </w:t>
      </w:r>
      <w:r w:rsidR="00D53867" w:rsidRPr="00D53867">
        <w:rPr>
          <w:rFonts w:ascii="Arial" w:hAnsi="Arial" w:cs="Arial"/>
          <w:b/>
          <w:sz w:val="24"/>
          <w:szCs w:val="24"/>
          <w:lang w:val="ru-RU"/>
        </w:rPr>
        <w:t>Подключение воды и электричества</w:t>
      </w:r>
      <w:r w:rsidR="004648F5" w:rsidRPr="00D53867">
        <w:rPr>
          <w:rFonts w:ascii="Arial" w:hAnsi="Arial" w:cs="Arial"/>
          <w:b/>
          <w:sz w:val="24"/>
          <w:szCs w:val="24"/>
          <w:lang w:val="ru-RU"/>
        </w:rPr>
        <w:t>:</w:t>
      </w:r>
    </w:p>
    <w:p w:rsidR="00D53867" w:rsidRPr="00D53867" w:rsidRDefault="00D53867" w:rsidP="00D53867">
      <w:pPr>
        <w:pStyle w:val="aa"/>
        <w:ind w:left="360" w:firstLineChars="0" w:firstLine="0"/>
        <w:jc w:val="left"/>
        <w:rPr>
          <w:rFonts w:ascii="Arial" w:hAnsi="Arial" w:cs="Arial"/>
          <w:sz w:val="24"/>
          <w:szCs w:val="24"/>
          <w:lang w:val="ru-RU"/>
        </w:rPr>
      </w:pPr>
      <w:r w:rsidRPr="00D53867">
        <w:rPr>
          <w:rFonts w:ascii="Arial" w:hAnsi="Arial" w:cs="Arial"/>
          <w:sz w:val="24"/>
          <w:szCs w:val="24"/>
          <w:lang w:val="ru-RU"/>
        </w:rPr>
        <w:t>Закрепите шланги подвода воды и электрические провода в соответствии со схемой</w:t>
      </w:r>
    </w:p>
    <w:p w:rsidR="00D53867" w:rsidRPr="00D53867" w:rsidRDefault="00D53867" w:rsidP="00D53867">
      <w:pPr>
        <w:pStyle w:val="aa"/>
        <w:ind w:left="360" w:firstLineChars="0" w:firstLine="0"/>
        <w:jc w:val="left"/>
        <w:rPr>
          <w:rFonts w:ascii="Arial" w:hAnsi="Arial" w:cs="Arial"/>
          <w:sz w:val="24"/>
          <w:szCs w:val="24"/>
          <w:lang w:val="ru-RU"/>
        </w:rPr>
      </w:pPr>
      <w:r w:rsidRPr="00D53867">
        <w:rPr>
          <w:rFonts w:ascii="Arial" w:hAnsi="Arial" w:cs="Arial"/>
          <w:sz w:val="24"/>
          <w:szCs w:val="24"/>
          <w:lang w:val="ru-RU"/>
        </w:rPr>
        <w:t>Примечание: Используя резиновые прокладки</w:t>
      </w:r>
      <w:proofErr w:type="gramStart"/>
      <w:r w:rsidRPr="00D53867">
        <w:rPr>
          <w:rFonts w:ascii="Arial" w:hAnsi="Arial" w:cs="Arial"/>
          <w:sz w:val="24"/>
          <w:szCs w:val="24"/>
          <w:lang w:val="ru-RU"/>
        </w:rPr>
        <w:t xml:space="preserve"> ,</w:t>
      </w:r>
      <w:proofErr w:type="gramEnd"/>
      <w:r w:rsidRPr="00D53867">
        <w:rPr>
          <w:rFonts w:ascii="Arial" w:hAnsi="Arial" w:cs="Arial"/>
          <w:sz w:val="24"/>
          <w:szCs w:val="24"/>
          <w:lang w:val="ru-RU"/>
        </w:rPr>
        <w:t xml:space="preserve"> закрепите шланги подвода воды.</w:t>
      </w:r>
    </w:p>
    <w:p w:rsidR="004648F5" w:rsidRPr="00D53867" w:rsidRDefault="00D53867" w:rsidP="00D53867">
      <w:pPr>
        <w:pStyle w:val="aa"/>
        <w:ind w:left="360" w:firstLineChars="0" w:firstLine="0"/>
        <w:jc w:val="left"/>
        <w:rPr>
          <w:rFonts w:ascii="Arial" w:hAnsi="Arial" w:cs="Arial"/>
          <w:sz w:val="24"/>
          <w:szCs w:val="24"/>
          <w:lang w:val="ru-RU"/>
        </w:rPr>
      </w:pPr>
      <w:r w:rsidRPr="00D53867">
        <w:rPr>
          <w:rFonts w:ascii="Arial" w:hAnsi="Arial" w:cs="Arial"/>
          <w:sz w:val="24"/>
          <w:szCs w:val="24"/>
          <w:lang w:val="ru-RU"/>
        </w:rPr>
        <w:t>Пожалуйста, соедините провода в соответствии с их обозначениями.</w:t>
      </w:r>
      <w:proofErr w:type="gramStart"/>
      <w:r w:rsidRPr="00D53867">
        <w:rPr>
          <w:rFonts w:ascii="Arial" w:hAnsi="Arial" w:cs="Arial"/>
          <w:sz w:val="24"/>
          <w:szCs w:val="24"/>
          <w:lang w:val="ru-RU"/>
        </w:rPr>
        <w:t xml:space="preserve"> </w:t>
      </w:r>
      <w:r w:rsidR="004648F5" w:rsidRPr="00D53867">
        <w:rPr>
          <w:rFonts w:ascii="Arial" w:hAnsi="Arial" w:cs="Arial" w:hint="eastAsia"/>
          <w:sz w:val="24"/>
          <w:szCs w:val="24"/>
          <w:lang w:val="ru-RU"/>
        </w:rPr>
        <w:t>.</w:t>
      </w:r>
      <w:proofErr w:type="gramEnd"/>
    </w:p>
    <w:p w:rsidR="004648F5" w:rsidRPr="00D53867" w:rsidRDefault="004648F5" w:rsidP="004A528F">
      <w:pPr>
        <w:widowControl/>
        <w:rPr>
          <w:rFonts w:ascii="SimSun" w:eastAsia="SimSun" w:hAnsi="SimSun" w:cs="SimSun"/>
          <w:kern w:val="0"/>
          <w:sz w:val="24"/>
          <w:szCs w:val="24"/>
          <w:lang w:val="ru-RU"/>
        </w:rPr>
      </w:pPr>
      <w:r>
        <w:rPr>
          <w:rFonts w:ascii="SimSun" w:eastAsia="SimSun" w:hAnsi="SimSun" w:cs="SimSun"/>
          <w:noProof/>
          <w:kern w:val="0"/>
          <w:sz w:val="24"/>
          <w:szCs w:val="24"/>
          <w:lang w:val="ru-RU" w:eastAsia="ru-RU"/>
        </w:rPr>
        <w:drawing>
          <wp:anchor distT="0" distB="0" distL="114300" distR="114300" simplePos="0" relativeHeight="251666432" behindDoc="0" locked="0" layoutInCell="1" allowOverlap="1" wp14:anchorId="5BD62791" wp14:editId="41B8BE2B">
            <wp:simplePos x="0" y="0"/>
            <wp:positionH relativeFrom="column">
              <wp:posOffset>2364105</wp:posOffset>
            </wp:positionH>
            <wp:positionV relativeFrom="paragraph">
              <wp:posOffset>15240</wp:posOffset>
            </wp:positionV>
            <wp:extent cx="2133600" cy="2162175"/>
            <wp:effectExtent l="19050" t="0" r="0" b="0"/>
            <wp:wrapNone/>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t="6449"/>
                    <a:stretch>
                      <a:fillRect/>
                    </a:stretch>
                  </pic:blipFill>
                  <pic:spPr bwMode="auto">
                    <a:xfrm>
                      <a:off x="0" y="0"/>
                      <a:ext cx="2133600" cy="2162175"/>
                    </a:xfrm>
                    <a:prstGeom prst="rect">
                      <a:avLst/>
                    </a:prstGeom>
                    <a:noFill/>
                    <a:ln w="9525">
                      <a:noFill/>
                      <a:miter lim="800000"/>
                      <a:headEnd/>
                      <a:tailEnd/>
                    </a:ln>
                  </pic:spPr>
                </pic:pic>
              </a:graphicData>
            </a:graphic>
          </wp:anchor>
        </w:drawing>
      </w:r>
    </w:p>
    <w:p w:rsidR="004648F5" w:rsidRPr="00D53867" w:rsidRDefault="004648F5" w:rsidP="004648F5">
      <w:pPr>
        <w:widowControl/>
        <w:jc w:val="left"/>
        <w:rPr>
          <w:rFonts w:ascii="SimSun" w:eastAsia="SimSun" w:hAnsi="SimSun" w:cs="SimSun"/>
          <w:noProof/>
          <w:kern w:val="0"/>
          <w:sz w:val="24"/>
          <w:szCs w:val="24"/>
          <w:lang w:val="ru-RU"/>
        </w:rPr>
      </w:pPr>
      <w:r w:rsidRPr="00D53867">
        <w:rPr>
          <w:rFonts w:ascii="SimSun" w:eastAsia="SimSun" w:hAnsi="SimSun" w:cs="SimSun"/>
          <w:noProof/>
          <w:kern w:val="0"/>
          <w:sz w:val="24"/>
          <w:szCs w:val="24"/>
          <w:lang w:val="ru-RU"/>
        </w:rPr>
        <w:t xml:space="preserve"> </w:t>
      </w:r>
    </w:p>
    <w:p w:rsidR="004648F5" w:rsidRDefault="004A528F" w:rsidP="004648F5">
      <w:pPr>
        <w:widowControl/>
        <w:jc w:val="left"/>
        <w:rPr>
          <w:rFonts w:ascii="SimSun" w:eastAsia="SimSun" w:hAnsi="SimSun" w:cs="SimSun"/>
          <w:noProof/>
          <w:kern w:val="0"/>
          <w:sz w:val="24"/>
          <w:szCs w:val="24"/>
        </w:rPr>
      </w:pPr>
      <w:r>
        <w:rPr>
          <w:rFonts w:ascii="SimSun" w:eastAsia="SimSun" w:hAnsi="SimSun" w:cs="SimSun"/>
          <w:noProof/>
          <w:kern w:val="0"/>
          <w:sz w:val="24"/>
          <w:szCs w:val="24"/>
          <w:lang w:val="ru-RU" w:eastAsia="ru-RU"/>
        </w:rPr>
        <w:drawing>
          <wp:inline distT="0" distB="0" distL="0" distR="0" wp14:anchorId="1AB253E2" wp14:editId="4648C4A4">
            <wp:extent cx="1820508" cy="155054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714" cy="1553278"/>
                    </a:xfrm>
                    <a:prstGeom prst="rect">
                      <a:avLst/>
                    </a:prstGeom>
                    <a:noFill/>
                    <a:ln>
                      <a:noFill/>
                    </a:ln>
                  </pic:spPr>
                </pic:pic>
              </a:graphicData>
            </a:graphic>
          </wp:inline>
        </w:drawing>
      </w:r>
    </w:p>
    <w:p w:rsidR="004648F5" w:rsidRDefault="004648F5" w:rsidP="004648F5">
      <w:pPr>
        <w:widowControl/>
        <w:jc w:val="left"/>
        <w:rPr>
          <w:rFonts w:ascii="SimSun" w:eastAsia="SimSun" w:hAnsi="SimSun" w:cs="SimSun"/>
          <w:noProof/>
          <w:kern w:val="0"/>
          <w:sz w:val="24"/>
          <w:szCs w:val="24"/>
        </w:rPr>
      </w:pPr>
    </w:p>
    <w:p w:rsidR="001655F0" w:rsidRDefault="001655F0" w:rsidP="004648F5">
      <w:pPr>
        <w:widowControl/>
        <w:jc w:val="left"/>
        <w:rPr>
          <w:rFonts w:ascii="SimSun" w:eastAsia="SimSun" w:hAnsi="SimSun" w:cs="SimSun"/>
          <w:noProof/>
          <w:kern w:val="0"/>
          <w:sz w:val="24"/>
          <w:szCs w:val="24"/>
        </w:rPr>
      </w:pPr>
    </w:p>
    <w:p w:rsidR="001655F0" w:rsidRDefault="001655F0" w:rsidP="004648F5">
      <w:pPr>
        <w:widowControl/>
        <w:jc w:val="left"/>
        <w:rPr>
          <w:rFonts w:ascii="SimSun" w:eastAsia="SimSun" w:hAnsi="SimSun" w:cs="SimSun"/>
          <w:noProof/>
          <w:kern w:val="0"/>
          <w:sz w:val="24"/>
          <w:szCs w:val="24"/>
        </w:rPr>
      </w:pPr>
    </w:p>
    <w:p w:rsidR="004648F5" w:rsidRDefault="004A528F" w:rsidP="004648F5">
      <w:pPr>
        <w:widowControl/>
        <w:jc w:val="left"/>
        <w:rPr>
          <w:rFonts w:ascii="SimSun" w:eastAsia="SimSun" w:hAnsi="SimSun" w:cs="SimSun"/>
          <w:noProof/>
          <w:kern w:val="0"/>
          <w:sz w:val="24"/>
          <w:szCs w:val="24"/>
        </w:rPr>
      </w:pPr>
      <w:r>
        <w:rPr>
          <w:rFonts w:ascii="SimSun" w:eastAsia="SimSun" w:hAnsi="SimSun" w:cs="SimSun"/>
          <w:noProof/>
          <w:kern w:val="0"/>
          <w:sz w:val="24"/>
          <w:szCs w:val="24"/>
          <w:lang w:val="ru-RU" w:eastAsia="ru-RU"/>
        </w:rPr>
        <w:drawing>
          <wp:inline distT="0" distB="0" distL="0" distR="0">
            <wp:extent cx="3409950" cy="2319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0" cy="2319133"/>
                    </a:xfrm>
                    <a:prstGeom prst="rect">
                      <a:avLst/>
                    </a:prstGeom>
                    <a:noFill/>
                    <a:ln>
                      <a:noFill/>
                    </a:ln>
                  </pic:spPr>
                </pic:pic>
              </a:graphicData>
            </a:graphic>
          </wp:inline>
        </w:drawing>
      </w:r>
    </w:p>
    <w:p w:rsidR="001655F0" w:rsidRDefault="001655F0" w:rsidP="008D1ABC">
      <w:pPr>
        <w:jc w:val="center"/>
      </w:pPr>
    </w:p>
    <w:p w:rsidR="001B3DBB" w:rsidRDefault="001655F0" w:rsidP="008D1ABC">
      <w:pPr>
        <w:jc w:val="center"/>
      </w:pPr>
      <w:r>
        <w:rPr>
          <w:rFonts w:hint="eastAsia"/>
        </w:rPr>
        <w:t>7</w:t>
      </w:r>
    </w:p>
    <w:p w:rsidR="005473AC" w:rsidRPr="00D53867" w:rsidRDefault="005473AC" w:rsidP="005473AC">
      <w:pPr>
        <w:widowControl/>
        <w:jc w:val="left"/>
        <w:rPr>
          <w:rFonts w:ascii="Arial" w:hAnsi="Arial" w:cs="Arial"/>
          <w:b/>
          <w:sz w:val="24"/>
          <w:szCs w:val="24"/>
          <w:lang w:val="ru-RU"/>
        </w:rPr>
      </w:pPr>
      <w:r w:rsidRPr="00D53867">
        <w:rPr>
          <w:rFonts w:ascii="Arial" w:hAnsi="Arial" w:cs="Arial" w:hint="eastAsia"/>
          <w:b/>
          <w:sz w:val="24"/>
          <w:szCs w:val="24"/>
          <w:lang w:val="ru-RU"/>
        </w:rPr>
        <w:lastRenderedPageBreak/>
        <w:t xml:space="preserve"> </w:t>
      </w:r>
      <w:r w:rsidR="000B5679" w:rsidRPr="000B5679">
        <w:rPr>
          <w:rFonts w:ascii="Arial" w:hAnsi="Arial" w:cs="Arial" w:hint="eastAsia"/>
          <w:b/>
          <w:sz w:val="24"/>
          <w:szCs w:val="24"/>
        </w:rPr>
        <w:t>VII</w:t>
      </w:r>
      <w:r w:rsidR="000B5679" w:rsidRPr="00D53867">
        <w:rPr>
          <w:rFonts w:ascii="Arial" w:hAnsi="Arial" w:cs="Arial" w:hint="eastAsia"/>
          <w:b/>
          <w:sz w:val="24"/>
          <w:szCs w:val="24"/>
          <w:lang w:val="ru-RU"/>
        </w:rPr>
        <w:t>,</w:t>
      </w:r>
      <w:r w:rsidRPr="00D53867">
        <w:rPr>
          <w:rFonts w:ascii="Arial" w:hAnsi="Arial" w:cs="Arial"/>
          <w:b/>
          <w:sz w:val="24"/>
          <w:szCs w:val="24"/>
          <w:lang w:val="ru-RU"/>
        </w:rPr>
        <w:t xml:space="preserve"> </w:t>
      </w:r>
      <w:r w:rsidR="00D53867">
        <w:rPr>
          <w:rFonts w:ascii="Arial" w:hAnsi="Arial" w:cs="Arial"/>
          <w:b/>
          <w:sz w:val="24"/>
          <w:szCs w:val="24"/>
          <w:lang w:val="ru-RU"/>
        </w:rPr>
        <w:t>Установите и закрепите центральную панель</w:t>
      </w:r>
    </w:p>
    <w:p w:rsidR="005473AC" w:rsidRDefault="005473AC" w:rsidP="005473AC">
      <w:pPr>
        <w:widowControl/>
        <w:jc w:val="center"/>
        <w:rPr>
          <w:rFonts w:ascii="SimSun" w:eastAsia="SimSun" w:hAnsi="SimSun" w:cs="SimSun"/>
          <w:kern w:val="0"/>
          <w:sz w:val="24"/>
          <w:szCs w:val="24"/>
        </w:rPr>
      </w:pPr>
      <w:r>
        <w:rPr>
          <w:rFonts w:ascii="SimSun" w:eastAsia="SimSun" w:hAnsi="SimSun" w:cs="SimSun"/>
          <w:noProof/>
          <w:kern w:val="0"/>
          <w:sz w:val="24"/>
          <w:szCs w:val="24"/>
          <w:lang w:val="ru-RU" w:eastAsia="ru-RU"/>
        </w:rPr>
        <w:drawing>
          <wp:inline distT="0" distB="0" distL="0" distR="0">
            <wp:extent cx="2621764" cy="2952750"/>
            <wp:effectExtent l="19050" t="0" r="7136" b="0"/>
            <wp:docPr id="32" name="图片 19" descr="钻石型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钻石型25.jpg"/>
                    <pic:cNvPicPr/>
                  </pic:nvPicPr>
                  <pic:blipFill>
                    <a:blip r:embed="rId15" cstate="print"/>
                    <a:srcRect l="4030" t="30902" r="20151" b="4031"/>
                    <a:stretch>
                      <a:fillRect/>
                    </a:stretch>
                  </pic:blipFill>
                  <pic:spPr>
                    <a:xfrm>
                      <a:off x="0" y="0"/>
                      <a:ext cx="2621764" cy="2952750"/>
                    </a:xfrm>
                    <a:prstGeom prst="rect">
                      <a:avLst/>
                    </a:prstGeom>
                  </pic:spPr>
                </pic:pic>
              </a:graphicData>
            </a:graphic>
          </wp:inline>
        </w:drawing>
      </w:r>
    </w:p>
    <w:p w:rsidR="001655F0" w:rsidRPr="00D53867" w:rsidRDefault="000B5679" w:rsidP="001655F0">
      <w:pPr>
        <w:widowControl/>
        <w:jc w:val="left"/>
        <w:rPr>
          <w:rFonts w:asciiTheme="minorEastAsia" w:hAnsiTheme="minorEastAsia" w:cs="SimSun"/>
          <w:kern w:val="0"/>
          <w:sz w:val="30"/>
          <w:szCs w:val="30"/>
          <w:lang w:val="ru-RU"/>
        </w:rPr>
      </w:pPr>
      <w:proofErr w:type="gramStart"/>
      <w:r>
        <w:rPr>
          <w:rFonts w:ascii="Arial" w:hAnsi="Arial" w:cs="Arial" w:hint="eastAsia"/>
          <w:b/>
          <w:sz w:val="24"/>
          <w:szCs w:val="24"/>
        </w:rPr>
        <w:t>VIII</w:t>
      </w:r>
      <w:r w:rsidRPr="00D53867">
        <w:rPr>
          <w:rFonts w:ascii="Arial" w:hAnsi="Arial" w:cs="Arial" w:hint="eastAsia"/>
          <w:b/>
          <w:sz w:val="24"/>
          <w:szCs w:val="24"/>
          <w:lang w:val="ru-RU"/>
        </w:rPr>
        <w:t xml:space="preserve">, </w:t>
      </w:r>
      <w:r w:rsidR="00D53867">
        <w:rPr>
          <w:rFonts w:ascii="Arial" w:hAnsi="Arial" w:cs="Arial"/>
          <w:b/>
          <w:sz w:val="24"/>
          <w:szCs w:val="24"/>
          <w:lang w:val="ru-RU"/>
        </w:rPr>
        <w:t>Установите и закрепите крышу.</w:t>
      </w:r>
      <w:proofErr w:type="gramEnd"/>
    </w:p>
    <w:p w:rsidR="005473AC" w:rsidRPr="00D53867" w:rsidRDefault="001655F0" w:rsidP="00872E82">
      <w:pPr>
        <w:widowControl/>
        <w:jc w:val="left"/>
        <w:rPr>
          <w:rFonts w:ascii="SimSun" w:eastAsia="SimSun" w:hAnsi="SimSun" w:cs="SimSun"/>
          <w:noProof/>
          <w:kern w:val="0"/>
          <w:sz w:val="24"/>
          <w:szCs w:val="24"/>
          <w:lang w:val="ru-RU"/>
        </w:rPr>
      </w:pPr>
      <w:r>
        <w:rPr>
          <w:rFonts w:ascii="SimSun" w:eastAsia="SimSun" w:hAnsi="SimSun" w:cs="SimSun" w:hint="eastAsia"/>
          <w:noProof/>
          <w:kern w:val="0"/>
          <w:sz w:val="24"/>
          <w:szCs w:val="24"/>
          <w:lang w:val="ru-RU" w:eastAsia="ru-RU"/>
        </w:rPr>
        <w:drawing>
          <wp:anchor distT="0" distB="0" distL="114300" distR="114300" simplePos="0" relativeHeight="251667456" behindDoc="0" locked="0" layoutInCell="1" allowOverlap="1">
            <wp:simplePos x="0" y="0"/>
            <wp:positionH relativeFrom="column">
              <wp:posOffset>1363980</wp:posOffset>
            </wp:positionH>
            <wp:positionV relativeFrom="paragraph">
              <wp:posOffset>11430</wp:posOffset>
            </wp:positionV>
            <wp:extent cx="1619250" cy="2915568"/>
            <wp:effectExtent l="19050" t="0" r="0" b="0"/>
            <wp:wrapNone/>
            <wp:docPr id="35" name="图片 34" descr="钻石型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钻石型28.jpg"/>
                    <pic:cNvPicPr/>
                  </pic:nvPicPr>
                  <pic:blipFill>
                    <a:blip r:embed="rId16" cstate="print"/>
                    <a:srcRect l="11587" t="10940" r="27960" b="6142"/>
                    <a:stretch>
                      <a:fillRect/>
                    </a:stretch>
                  </pic:blipFill>
                  <pic:spPr>
                    <a:xfrm>
                      <a:off x="0" y="0"/>
                      <a:ext cx="1619250" cy="2915568"/>
                    </a:xfrm>
                    <a:prstGeom prst="rect">
                      <a:avLst/>
                    </a:prstGeom>
                  </pic:spPr>
                </pic:pic>
              </a:graphicData>
            </a:graphic>
          </wp:anchor>
        </w:drawing>
      </w:r>
    </w:p>
    <w:p w:rsidR="001655F0" w:rsidRPr="00D53867" w:rsidRDefault="001655F0" w:rsidP="00872E82">
      <w:pPr>
        <w:widowControl/>
        <w:jc w:val="left"/>
        <w:rPr>
          <w:rFonts w:ascii="SimSun" w:eastAsia="SimSun" w:hAnsi="SimSun" w:cs="SimSun"/>
          <w:noProof/>
          <w:kern w:val="0"/>
          <w:sz w:val="24"/>
          <w:szCs w:val="24"/>
          <w:lang w:val="ru-RU"/>
        </w:rPr>
      </w:pPr>
    </w:p>
    <w:p w:rsidR="001655F0" w:rsidRPr="00D53867" w:rsidRDefault="001655F0" w:rsidP="00872E82">
      <w:pPr>
        <w:widowControl/>
        <w:jc w:val="left"/>
        <w:rPr>
          <w:rFonts w:ascii="SimSun" w:eastAsia="SimSun" w:hAnsi="SimSun" w:cs="SimSun"/>
          <w:noProof/>
          <w:kern w:val="0"/>
          <w:sz w:val="24"/>
          <w:szCs w:val="24"/>
          <w:lang w:val="ru-RU"/>
        </w:rPr>
      </w:pPr>
    </w:p>
    <w:p w:rsidR="005473AC" w:rsidRPr="00D53867" w:rsidRDefault="005473AC" w:rsidP="00872E82">
      <w:pPr>
        <w:widowControl/>
        <w:jc w:val="left"/>
        <w:rPr>
          <w:rFonts w:ascii="SimSun" w:eastAsia="SimSun" w:hAnsi="SimSun" w:cs="SimSun"/>
          <w:noProof/>
          <w:kern w:val="0"/>
          <w:sz w:val="24"/>
          <w:szCs w:val="24"/>
          <w:lang w:val="ru-RU"/>
        </w:rPr>
      </w:pPr>
    </w:p>
    <w:p w:rsidR="005473AC" w:rsidRPr="00D53867" w:rsidRDefault="005473AC" w:rsidP="00872E82">
      <w:pPr>
        <w:widowControl/>
        <w:jc w:val="left"/>
        <w:rPr>
          <w:rFonts w:ascii="SimSun" w:eastAsia="SimSun" w:hAnsi="SimSun" w:cs="SimSun"/>
          <w:noProof/>
          <w:kern w:val="0"/>
          <w:sz w:val="24"/>
          <w:szCs w:val="24"/>
          <w:lang w:val="ru-RU"/>
        </w:rPr>
      </w:pPr>
    </w:p>
    <w:p w:rsidR="005473AC" w:rsidRPr="00D53867" w:rsidRDefault="005473AC" w:rsidP="00872E82">
      <w:pPr>
        <w:widowControl/>
        <w:jc w:val="left"/>
        <w:rPr>
          <w:rFonts w:ascii="SimSun" w:eastAsia="SimSun" w:hAnsi="SimSun" w:cs="SimSun"/>
          <w:noProof/>
          <w:kern w:val="0"/>
          <w:sz w:val="24"/>
          <w:szCs w:val="24"/>
          <w:lang w:val="ru-RU"/>
        </w:rPr>
      </w:pPr>
    </w:p>
    <w:p w:rsidR="005473AC" w:rsidRPr="00D53867" w:rsidRDefault="005473AC" w:rsidP="00872E82">
      <w:pPr>
        <w:widowControl/>
        <w:jc w:val="left"/>
        <w:rPr>
          <w:rFonts w:ascii="SimSun" w:eastAsia="SimSun" w:hAnsi="SimSun" w:cs="SimSun"/>
          <w:noProof/>
          <w:kern w:val="0"/>
          <w:sz w:val="24"/>
          <w:szCs w:val="24"/>
          <w:lang w:val="ru-RU"/>
        </w:rPr>
      </w:pPr>
    </w:p>
    <w:p w:rsidR="005473AC" w:rsidRPr="00D53867" w:rsidRDefault="005473AC" w:rsidP="00872E82">
      <w:pPr>
        <w:widowControl/>
        <w:jc w:val="left"/>
        <w:rPr>
          <w:rFonts w:ascii="SimSun" w:eastAsia="SimSun" w:hAnsi="SimSun" w:cs="SimSun"/>
          <w:noProof/>
          <w:kern w:val="0"/>
          <w:sz w:val="24"/>
          <w:szCs w:val="24"/>
          <w:lang w:val="ru-RU"/>
        </w:rPr>
      </w:pPr>
    </w:p>
    <w:p w:rsidR="005473AC" w:rsidRPr="00D53867" w:rsidRDefault="005473AC" w:rsidP="00872E82">
      <w:pPr>
        <w:widowControl/>
        <w:jc w:val="left"/>
        <w:rPr>
          <w:rFonts w:ascii="SimSun" w:eastAsia="SimSun" w:hAnsi="SimSun" w:cs="SimSun"/>
          <w:noProof/>
          <w:kern w:val="0"/>
          <w:sz w:val="24"/>
          <w:szCs w:val="24"/>
          <w:lang w:val="ru-RU"/>
        </w:rPr>
      </w:pPr>
    </w:p>
    <w:p w:rsidR="005473AC" w:rsidRPr="00D53867" w:rsidRDefault="005473AC" w:rsidP="00872E82">
      <w:pPr>
        <w:widowControl/>
        <w:jc w:val="left"/>
        <w:rPr>
          <w:rFonts w:ascii="SimSun" w:eastAsia="SimSun" w:hAnsi="SimSun" w:cs="SimSun"/>
          <w:noProof/>
          <w:kern w:val="0"/>
          <w:sz w:val="24"/>
          <w:szCs w:val="24"/>
          <w:lang w:val="ru-RU"/>
        </w:rPr>
      </w:pPr>
    </w:p>
    <w:p w:rsidR="001655F0" w:rsidRPr="00D53867" w:rsidRDefault="001655F0" w:rsidP="00872E82">
      <w:pPr>
        <w:widowControl/>
        <w:jc w:val="left"/>
        <w:rPr>
          <w:rFonts w:ascii="SimSun" w:eastAsia="SimSun" w:hAnsi="SimSun" w:cs="SimSun"/>
          <w:noProof/>
          <w:kern w:val="0"/>
          <w:sz w:val="24"/>
          <w:szCs w:val="24"/>
          <w:lang w:val="ru-RU"/>
        </w:rPr>
      </w:pPr>
    </w:p>
    <w:p w:rsidR="001655F0" w:rsidRPr="00D53867" w:rsidRDefault="001655F0" w:rsidP="00872E82">
      <w:pPr>
        <w:widowControl/>
        <w:jc w:val="left"/>
        <w:rPr>
          <w:rFonts w:ascii="SimSun" w:eastAsia="SimSun" w:hAnsi="SimSun" w:cs="SimSun"/>
          <w:noProof/>
          <w:kern w:val="0"/>
          <w:sz w:val="24"/>
          <w:szCs w:val="24"/>
          <w:lang w:val="ru-RU"/>
        </w:rPr>
      </w:pPr>
    </w:p>
    <w:p w:rsidR="001655F0" w:rsidRPr="00D53867" w:rsidRDefault="001655F0" w:rsidP="00872E82">
      <w:pPr>
        <w:widowControl/>
        <w:jc w:val="left"/>
        <w:rPr>
          <w:rFonts w:ascii="SimSun" w:eastAsia="SimSun" w:hAnsi="SimSun" w:cs="SimSun"/>
          <w:noProof/>
          <w:kern w:val="0"/>
          <w:sz w:val="24"/>
          <w:szCs w:val="24"/>
          <w:lang w:val="ru-RU"/>
        </w:rPr>
      </w:pPr>
    </w:p>
    <w:p w:rsidR="001655F0" w:rsidRPr="00D53867" w:rsidRDefault="001655F0" w:rsidP="00872E82">
      <w:pPr>
        <w:widowControl/>
        <w:jc w:val="left"/>
        <w:rPr>
          <w:rFonts w:ascii="SimSun" w:eastAsia="SimSun" w:hAnsi="SimSun" w:cs="SimSun"/>
          <w:noProof/>
          <w:kern w:val="0"/>
          <w:sz w:val="24"/>
          <w:szCs w:val="24"/>
          <w:lang w:val="ru-RU"/>
        </w:rPr>
      </w:pPr>
    </w:p>
    <w:p w:rsidR="005473AC" w:rsidRPr="00D53867" w:rsidRDefault="005473AC" w:rsidP="00872E82">
      <w:pPr>
        <w:widowControl/>
        <w:jc w:val="left"/>
        <w:rPr>
          <w:rFonts w:ascii="SimSun" w:eastAsia="SimSun" w:hAnsi="SimSun" w:cs="SimSun"/>
          <w:noProof/>
          <w:kern w:val="0"/>
          <w:sz w:val="24"/>
          <w:szCs w:val="24"/>
          <w:lang w:val="ru-RU"/>
        </w:rPr>
      </w:pPr>
    </w:p>
    <w:p w:rsidR="00872E82" w:rsidRPr="001655F0" w:rsidRDefault="001655F0" w:rsidP="00872E82">
      <w:pPr>
        <w:widowControl/>
        <w:jc w:val="center"/>
        <w:rPr>
          <w:rFonts w:ascii="SimSun" w:eastAsia="SimSun" w:hAnsi="SimSun" w:cs="SimSun"/>
          <w:kern w:val="0"/>
          <w:szCs w:val="21"/>
        </w:rPr>
      </w:pPr>
      <w:r w:rsidRPr="001655F0">
        <w:rPr>
          <w:rFonts w:ascii="SimSun" w:eastAsia="SimSun" w:hAnsi="SimSun" w:cs="SimSun" w:hint="eastAsia"/>
          <w:kern w:val="0"/>
          <w:szCs w:val="21"/>
        </w:rPr>
        <w:t>6</w:t>
      </w:r>
    </w:p>
    <w:p w:rsidR="00D53867" w:rsidRDefault="00D53867" w:rsidP="000B5679">
      <w:pPr>
        <w:widowControl/>
        <w:jc w:val="left"/>
        <w:rPr>
          <w:rFonts w:ascii="Arial" w:hAnsi="Arial" w:cs="Arial"/>
          <w:b/>
          <w:sz w:val="24"/>
          <w:szCs w:val="24"/>
          <w:lang w:val="ru-RU"/>
        </w:rPr>
      </w:pPr>
    </w:p>
    <w:p w:rsidR="005473AC" w:rsidRPr="00D53867" w:rsidRDefault="000B5679" w:rsidP="000B5679">
      <w:pPr>
        <w:widowControl/>
        <w:jc w:val="left"/>
        <w:rPr>
          <w:rFonts w:ascii="Arial" w:hAnsi="Arial" w:cs="Arial"/>
          <w:b/>
          <w:sz w:val="24"/>
          <w:szCs w:val="24"/>
          <w:lang w:val="ru-RU"/>
        </w:rPr>
      </w:pPr>
      <w:proofErr w:type="gramStart"/>
      <w:r w:rsidRPr="000B5679">
        <w:rPr>
          <w:rFonts w:ascii="Arial" w:hAnsi="Arial" w:cs="Arial" w:hint="eastAsia"/>
          <w:b/>
          <w:sz w:val="24"/>
          <w:szCs w:val="24"/>
        </w:rPr>
        <w:lastRenderedPageBreak/>
        <w:t>II</w:t>
      </w:r>
      <w:r w:rsidRPr="00D53867">
        <w:rPr>
          <w:rFonts w:ascii="Arial" w:hAnsi="Arial" w:cs="Arial" w:hint="eastAsia"/>
          <w:b/>
          <w:sz w:val="24"/>
          <w:szCs w:val="24"/>
          <w:lang w:val="ru-RU"/>
        </w:rPr>
        <w:t xml:space="preserve">, </w:t>
      </w:r>
      <w:r w:rsidR="00D53867">
        <w:rPr>
          <w:rFonts w:ascii="Arial" w:hAnsi="Arial" w:cs="Arial"/>
          <w:b/>
          <w:sz w:val="24"/>
          <w:szCs w:val="24"/>
          <w:lang w:val="ru-RU"/>
        </w:rPr>
        <w:t>Установите и закрепите профиля на стекла.</w:t>
      </w:r>
      <w:proofErr w:type="gramEnd"/>
      <w:r w:rsidR="005473AC" w:rsidRPr="00D53867">
        <w:rPr>
          <w:rFonts w:ascii="Arial" w:hAnsi="Arial" w:cs="Arial" w:hint="eastAsia"/>
          <w:b/>
          <w:sz w:val="24"/>
          <w:szCs w:val="24"/>
          <w:lang w:val="ru-RU"/>
        </w:rPr>
        <w:t xml:space="preserve"> </w:t>
      </w:r>
    </w:p>
    <w:p w:rsidR="005473AC" w:rsidRDefault="005473AC" w:rsidP="005473AC">
      <w:pPr>
        <w:widowControl/>
        <w:jc w:val="center"/>
        <w:rPr>
          <w:rFonts w:ascii="SimSun" w:eastAsia="SimSun" w:hAnsi="SimSun" w:cs="SimSun"/>
          <w:kern w:val="0"/>
          <w:sz w:val="24"/>
          <w:szCs w:val="24"/>
        </w:rPr>
      </w:pPr>
      <w:r>
        <w:rPr>
          <w:rFonts w:ascii="SimSun" w:eastAsia="SimSun" w:hAnsi="SimSun" w:cs="SimSun" w:hint="eastAsia"/>
          <w:noProof/>
          <w:kern w:val="0"/>
          <w:sz w:val="24"/>
          <w:szCs w:val="24"/>
          <w:lang w:val="ru-RU" w:eastAsia="ru-RU"/>
        </w:rPr>
        <w:drawing>
          <wp:inline distT="0" distB="0" distL="0" distR="0">
            <wp:extent cx="2933836" cy="2200275"/>
            <wp:effectExtent l="19050" t="0" r="0" b="0"/>
            <wp:docPr id="25" name="图片 1" descr="钻石型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钻石型14.jpg"/>
                    <pic:cNvPicPr/>
                  </pic:nvPicPr>
                  <pic:blipFill>
                    <a:blip r:embed="rId17" cstate="print"/>
                    <a:stretch>
                      <a:fillRect/>
                    </a:stretch>
                  </pic:blipFill>
                  <pic:spPr>
                    <a:xfrm>
                      <a:off x="0" y="0"/>
                      <a:ext cx="2940677" cy="2205405"/>
                    </a:xfrm>
                    <a:prstGeom prst="rect">
                      <a:avLst/>
                    </a:prstGeom>
                  </pic:spPr>
                </pic:pic>
              </a:graphicData>
            </a:graphic>
          </wp:inline>
        </w:drawing>
      </w:r>
    </w:p>
    <w:p w:rsidR="005473AC" w:rsidRPr="00D53867" w:rsidRDefault="000B5679" w:rsidP="000B5679">
      <w:pPr>
        <w:widowControl/>
        <w:jc w:val="center"/>
        <w:rPr>
          <w:rFonts w:ascii="Arial" w:hAnsi="Arial" w:cs="Arial"/>
          <w:b/>
          <w:sz w:val="24"/>
          <w:szCs w:val="24"/>
          <w:lang w:val="ru-RU"/>
        </w:rPr>
      </w:pPr>
      <w:proofErr w:type="gramStart"/>
      <w:r w:rsidRPr="000B5679">
        <w:rPr>
          <w:rFonts w:ascii="Arial" w:hAnsi="Arial" w:cs="Arial" w:hint="eastAsia"/>
          <w:b/>
          <w:sz w:val="24"/>
          <w:szCs w:val="24"/>
        </w:rPr>
        <w:t>III</w:t>
      </w:r>
      <w:r w:rsidRPr="00D53867">
        <w:rPr>
          <w:rFonts w:ascii="Arial" w:hAnsi="Arial" w:cs="Arial" w:hint="eastAsia"/>
          <w:b/>
          <w:sz w:val="24"/>
          <w:szCs w:val="24"/>
          <w:lang w:val="ru-RU"/>
        </w:rPr>
        <w:t xml:space="preserve">, </w:t>
      </w:r>
      <w:r w:rsidR="00D53867" w:rsidRPr="00D53867">
        <w:rPr>
          <w:rFonts w:ascii="Arial" w:hAnsi="Arial" w:cs="Arial"/>
          <w:b/>
          <w:sz w:val="16"/>
          <w:szCs w:val="16"/>
          <w:lang w:val="ru-RU"/>
        </w:rPr>
        <w:t>Установит и закрепите лицевые профили с помощью соединительного элемента.</w:t>
      </w:r>
      <w:proofErr w:type="gramEnd"/>
      <w:r w:rsidRPr="000B5679">
        <w:rPr>
          <w:rFonts w:ascii="Arial" w:hAnsi="Arial" w:cs="Arial" w:hint="eastAsia"/>
          <w:b/>
          <w:noProof/>
          <w:sz w:val="24"/>
          <w:szCs w:val="24"/>
          <w:lang w:val="ru-RU" w:eastAsia="ru-RU"/>
        </w:rPr>
        <w:drawing>
          <wp:inline distT="0" distB="0" distL="0" distR="0">
            <wp:extent cx="2809875" cy="848935"/>
            <wp:effectExtent l="19050" t="0" r="0" b="0"/>
            <wp:docPr id="1" name="图片 4" descr="钻石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钻石型4.jpg"/>
                    <pic:cNvPicPr/>
                  </pic:nvPicPr>
                  <pic:blipFill>
                    <a:blip r:embed="rId18" cstate="print"/>
                    <a:srcRect t="18026" b="19742"/>
                    <a:stretch>
                      <a:fillRect/>
                    </a:stretch>
                  </pic:blipFill>
                  <pic:spPr>
                    <a:xfrm>
                      <a:off x="0" y="0"/>
                      <a:ext cx="2810549" cy="849139"/>
                    </a:xfrm>
                    <a:prstGeom prst="rect">
                      <a:avLst/>
                    </a:prstGeom>
                  </pic:spPr>
                </pic:pic>
              </a:graphicData>
            </a:graphic>
          </wp:inline>
        </w:drawing>
      </w:r>
    </w:p>
    <w:p w:rsidR="005473AC" w:rsidRDefault="005473AC" w:rsidP="005473AC">
      <w:pPr>
        <w:pStyle w:val="aa"/>
        <w:widowControl/>
        <w:ind w:left="360" w:firstLineChars="0" w:firstLine="0"/>
        <w:jc w:val="center"/>
        <w:rPr>
          <w:rFonts w:ascii="SimSun" w:eastAsia="SimSun" w:hAnsi="SimSun" w:cs="SimSun"/>
          <w:kern w:val="0"/>
          <w:sz w:val="24"/>
          <w:szCs w:val="24"/>
        </w:rPr>
      </w:pPr>
      <w:r>
        <w:rPr>
          <w:rFonts w:ascii="SimSun" w:eastAsia="SimSun" w:hAnsi="SimSun" w:cs="SimSun" w:hint="eastAsia"/>
          <w:noProof/>
          <w:kern w:val="0"/>
          <w:sz w:val="24"/>
          <w:szCs w:val="24"/>
          <w:lang w:val="ru-RU" w:eastAsia="ru-RU"/>
        </w:rPr>
        <w:drawing>
          <wp:inline distT="0" distB="0" distL="0" distR="0">
            <wp:extent cx="3441860" cy="2581275"/>
            <wp:effectExtent l="19050" t="0" r="6190" b="0"/>
            <wp:docPr id="26" name="图片 18" descr="钻石型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钻石型21.jpg"/>
                    <pic:cNvPicPr/>
                  </pic:nvPicPr>
                  <pic:blipFill>
                    <a:blip r:embed="rId19" cstate="print"/>
                    <a:stretch>
                      <a:fillRect/>
                    </a:stretch>
                  </pic:blipFill>
                  <pic:spPr>
                    <a:xfrm>
                      <a:off x="0" y="0"/>
                      <a:ext cx="3441100" cy="2580705"/>
                    </a:xfrm>
                    <a:prstGeom prst="rect">
                      <a:avLst/>
                    </a:prstGeom>
                  </pic:spPr>
                </pic:pic>
              </a:graphicData>
            </a:graphic>
          </wp:inline>
        </w:drawing>
      </w:r>
    </w:p>
    <w:p w:rsidR="001655F0" w:rsidRPr="001655F0" w:rsidRDefault="001655F0" w:rsidP="001655F0">
      <w:pPr>
        <w:widowControl/>
        <w:jc w:val="center"/>
        <w:rPr>
          <w:rFonts w:ascii="SimSun" w:eastAsia="SimSun" w:hAnsi="SimSun" w:cs="SimSun"/>
          <w:kern w:val="0"/>
          <w:szCs w:val="21"/>
        </w:rPr>
      </w:pPr>
      <w:r w:rsidRPr="001655F0">
        <w:rPr>
          <w:rFonts w:ascii="SimSun" w:eastAsia="SimSun" w:hAnsi="SimSun" w:cs="SimSun" w:hint="eastAsia"/>
          <w:kern w:val="0"/>
          <w:szCs w:val="21"/>
        </w:rPr>
        <w:t>3</w:t>
      </w:r>
    </w:p>
    <w:p w:rsidR="005473AC" w:rsidRPr="00D53867" w:rsidRDefault="000B5679" w:rsidP="005473AC">
      <w:pPr>
        <w:widowControl/>
        <w:jc w:val="left"/>
        <w:rPr>
          <w:rFonts w:ascii="Arial" w:hAnsi="Arial" w:cs="Arial"/>
          <w:b/>
          <w:sz w:val="24"/>
          <w:szCs w:val="24"/>
          <w:lang w:val="ru-RU"/>
        </w:rPr>
      </w:pPr>
      <w:r w:rsidRPr="000B5679">
        <w:rPr>
          <w:rFonts w:ascii="Arial" w:hAnsi="Arial" w:cs="Arial" w:hint="eastAsia"/>
          <w:b/>
          <w:sz w:val="24"/>
          <w:szCs w:val="24"/>
        </w:rPr>
        <w:lastRenderedPageBreak/>
        <w:t>IV</w:t>
      </w:r>
      <w:r w:rsidR="005473AC" w:rsidRPr="00D53867">
        <w:rPr>
          <w:rFonts w:ascii="Arial" w:hAnsi="Arial" w:cs="Arial" w:hint="eastAsia"/>
          <w:b/>
          <w:sz w:val="24"/>
          <w:szCs w:val="24"/>
          <w:lang w:val="ru-RU"/>
        </w:rPr>
        <w:t>.</w:t>
      </w:r>
      <w:r w:rsidR="00D53867">
        <w:rPr>
          <w:rFonts w:ascii="Arial" w:hAnsi="Arial" w:cs="Arial"/>
          <w:b/>
          <w:sz w:val="24"/>
          <w:szCs w:val="24"/>
          <w:lang w:val="ru-RU"/>
        </w:rPr>
        <w:t>Установите дверь как указано на рисунке</w:t>
      </w:r>
      <w:r w:rsidR="005473AC" w:rsidRPr="00D53867">
        <w:rPr>
          <w:rFonts w:ascii="Arial" w:hAnsi="Arial" w:cs="Arial" w:hint="eastAsia"/>
          <w:b/>
          <w:sz w:val="24"/>
          <w:szCs w:val="24"/>
          <w:lang w:val="ru-RU"/>
        </w:rPr>
        <w:t>: 1</w:t>
      </w:r>
      <w:proofErr w:type="gramStart"/>
      <w:r w:rsidR="005473AC" w:rsidRPr="00D53867">
        <w:rPr>
          <w:rFonts w:ascii="Arial" w:hAnsi="Arial" w:cs="Arial" w:hint="eastAsia"/>
          <w:b/>
          <w:sz w:val="24"/>
          <w:szCs w:val="24"/>
          <w:lang w:val="ru-RU"/>
        </w:rPr>
        <w:t>,2,3</w:t>
      </w:r>
      <w:proofErr w:type="gramEnd"/>
      <w:r w:rsidR="005473AC" w:rsidRPr="00D53867">
        <w:rPr>
          <w:rFonts w:ascii="Arial" w:hAnsi="Arial" w:cs="Arial" w:hint="eastAsia"/>
          <w:b/>
          <w:sz w:val="24"/>
          <w:szCs w:val="24"/>
          <w:lang w:val="ru-RU"/>
        </w:rPr>
        <w:t xml:space="preserve">. </w:t>
      </w:r>
    </w:p>
    <w:p w:rsidR="005473AC" w:rsidRDefault="005473AC" w:rsidP="000B5679">
      <w:pPr>
        <w:widowControl/>
        <w:jc w:val="left"/>
        <w:rPr>
          <w:rFonts w:ascii="SimSun" w:eastAsia="SimSun" w:hAnsi="SimSun" w:cs="SimSun"/>
          <w:kern w:val="0"/>
          <w:sz w:val="24"/>
          <w:szCs w:val="24"/>
        </w:rPr>
      </w:pPr>
      <w:r w:rsidRPr="00D53867">
        <w:rPr>
          <w:rFonts w:ascii="Arial" w:hAnsi="Arial" w:cs="Arial" w:hint="eastAsia"/>
          <w:b/>
          <w:sz w:val="24"/>
          <w:szCs w:val="24"/>
          <w:lang w:val="ru-RU"/>
        </w:rPr>
        <w:t xml:space="preserve"> </w:t>
      </w:r>
      <w:r>
        <w:rPr>
          <w:rFonts w:ascii="SimSun" w:eastAsia="SimSun" w:hAnsi="SimSun" w:cs="SimSun"/>
          <w:noProof/>
          <w:kern w:val="0"/>
          <w:sz w:val="24"/>
          <w:szCs w:val="24"/>
          <w:lang w:val="ru-RU" w:eastAsia="ru-RU"/>
        </w:rPr>
        <w:drawing>
          <wp:inline distT="0" distB="0" distL="0" distR="0">
            <wp:extent cx="4072890" cy="4295775"/>
            <wp:effectExtent l="19050" t="0" r="3810" b="0"/>
            <wp:docPr id="28" name="图片 13" descr="钻石型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钻石型17.jpg"/>
                    <pic:cNvPicPr/>
                  </pic:nvPicPr>
                  <pic:blipFill>
                    <a:blip r:embed="rId20"/>
                    <a:srcRect l="9159" t="29192" r="67479" b="35928"/>
                    <a:stretch>
                      <a:fillRect/>
                    </a:stretch>
                  </pic:blipFill>
                  <pic:spPr>
                    <a:xfrm>
                      <a:off x="0" y="0"/>
                      <a:ext cx="4072890" cy="4295775"/>
                    </a:xfrm>
                    <a:prstGeom prst="rect">
                      <a:avLst/>
                    </a:prstGeom>
                  </pic:spPr>
                </pic:pic>
              </a:graphicData>
            </a:graphic>
          </wp:inline>
        </w:drawing>
      </w:r>
    </w:p>
    <w:p w:rsidR="005473AC" w:rsidRPr="00CD0AD7" w:rsidRDefault="005473AC" w:rsidP="005473AC">
      <w:pPr>
        <w:pStyle w:val="aa"/>
        <w:widowControl/>
        <w:ind w:left="360" w:firstLineChars="0" w:firstLine="0"/>
        <w:jc w:val="left"/>
        <w:rPr>
          <w:rFonts w:ascii="SimSun" w:eastAsia="SimSun" w:hAnsi="SimSun" w:cs="SimSun"/>
          <w:kern w:val="0"/>
          <w:sz w:val="24"/>
          <w:szCs w:val="24"/>
        </w:rPr>
      </w:pPr>
      <w:r>
        <w:rPr>
          <w:rFonts w:ascii="SimSun" w:eastAsia="SimSun" w:hAnsi="SimSun" w:cs="SimSun"/>
          <w:noProof/>
          <w:kern w:val="0"/>
          <w:sz w:val="24"/>
          <w:szCs w:val="24"/>
          <w:lang w:val="ru-RU" w:eastAsia="ru-RU"/>
        </w:rPr>
        <w:drawing>
          <wp:anchor distT="0" distB="0" distL="114300" distR="114300" simplePos="0" relativeHeight="251665408" behindDoc="0" locked="0" layoutInCell="1" allowOverlap="1">
            <wp:simplePos x="0" y="0"/>
            <wp:positionH relativeFrom="column">
              <wp:posOffset>3183255</wp:posOffset>
            </wp:positionH>
            <wp:positionV relativeFrom="paragraph">
              <wp:posOffset>97155</wp:posOffset>
            </wp:positionV>
            <wp:extent cx="1323975" cy="1457325"/>
            <wp:effectExtent l="19050" t="0" r="9525" b="0"/>
            <wp:wrapNone/>
            <wp:docPr id="2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1323975" cy="1457325"/>
                    </a:xfrm>
                    <a:prstGeom prst="rect">
                      <a:avLst/>
                    </a:prstGeom>
                    <a:noFill/>
                    <a:ln w="9525">
                      <a:noFill/>
                      <a:miter lim="800000"/>
                      <a:headEnd/>
                      <a:tailEnd/>
                    </a:ln>
                  </pic:spPr>
                </pic:pic>
              </a:graphicData>
            </a:graphic>
          </wp:anchor>
        </w:drawing>
      </w:r>
      <w:r>
        <w:rPr>
          <w:rFonts w:ascii="SimSun" w:eastAsia="SimSun" w:hAnsi="SimSun" w:cs="SimSun"/>
          <w:noProof/>
          <w:kern w:val="0"/>
          <w:sz w:val="24"/>
          <w:szCs w:val="24"/>
          <w:lang w:val="ru-RU" w:eastAsia="ru-RU"/>
        </w:rPr>
        <w:drawing>
          <wp:anchor distT="0" distB="0" distL="114300" distR="114300" simplePos="0" relativeHeight="251664384" behindDoc="0" locked="0" layoutInCell="1" allowOverlap="1">
            <wp:simplePos x="0" y="0"/>
            <wp:positionH relativeFrom="column">
              <wp:posOffset>1602105</wp:posOffset>
            </wp:positionH>
            <wp:positionV relativeFrom="paragraph">
              <wp:posOffset>49530</wp:posOffset>
            </wp:positionV>
            <wp:extent cx="1285875" cy="1438275"/>
            <wp:effectExtent l="19050" t="0" r="9525" b="0"/>
            <wp:wrapNone/>
            <wp:docPr id="3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srcRect/>
                    <a:stretch>
                      <a:fillRect/>
                    </a:stretch>
                  </pic:blipFill>
                  <pic:spPr bwMode="auto">
                    <a:xfrm>
                      <a:off x="0" y="0"/>
                      <a:ext cx="1285875" cy="1438275"/>
                    </a:xfrm>
                    <a:prstGeom prst="rect">
                      <a:avLst/>
                    </a:prstGeom>
                    <a:noFill/>
                    <a:ln w="9525">
                      <a:noFill/>
                      <a:miter lim="800000"/>
                      <a:headEnd/>
                      <a:tailEnd/>
                    </a:ln>
                  </pic:spPr>
                </pic:pic>
              </a:graphicData>
            </a:graphic>
          </wp:anchor>
        </w:drawing>
      </w:r>
      <w:r>
        <w:rPr>
          <w:rFonts w:ascii="SimSun" w:eastAsia="SimSun" w:hAnsi="SimSun" w:cs="SimSun"/>
          <w:noProof/>
          <w:kern w:val="0"/>
          <w:sz w:val="24"/>
          <w:szCs w:val="24"/>
          <w:lang w:val="ru-RU" w:eastAsia="ru-RU"/>
        </w:rPr>
        <w:drawing>
          <wp:anchor distT="0" distB="0" distL="114300" distR="114300" simplePos="0" relativeHeight="251663360" behindDoc="0" locked="0" layoutInCell="1" allowOverlap="1">
            <wp:simplePos x="0" y="0"/>
            <wp:positionH relativeFrom="column">
              <wp:posOffset>192405</wp:posOffset>
            </wp:positionH>
            <wp:positionV relativeFrom="paragraph">
              <wp:posOffset>49530</wp:posOffset>
            </wp:positionV>
            <wp:extent cx="1257300" cy="1504950"/>
            <wp:effectExtent l="19050" t="0" r="0" b="0"/>
            <wp:wrapNone/>
            <wp:docPr id="3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srcRect/>
                    <a:stretch>
                      <a:fillRect/>
                    </a:stretch>
                  </pic:blipFill>
                  <pic:spPr bwMode="auto">
                    <a:xfrm>
                      <a:off x="0" y="0"/>
                      <a:ext cx="1257300" cy="1504950"/>
                    </a:xfrm>
                    <a:prstGeom prst="rect">
                      <a:avLst/>
                    </a:prstGeom>
                    <a:noFill/>
                    <a:ln w="9525">
                      <a:noFill/>
                      <a:miter lim="800000"/>
                      <a:headEnd/>
                      <a:tailEnd/>
                    </a:ln>
                  </pic:spPr>
                </pic:pic>
              </a:graphicData>
            </a:graphic>
          </wp:anchor>
        </w:drawing>
      </w:r>
    </w:p>
    <w:p w:rsidR="005473AC" w:rsidRDefault="005473AC" w:rsidP="005473AC">
      <w:pPr>
        <w:widowControl/>
        <w:jc w:val="center"/>
        <w:rPr>
          <w:rFonts w:ascii="SimSun" w:eastAsia="SimSun" w:hAnsi="SimSun" w:cs="SimSun"/>
          <w:kern w:val="0"/>
          <w:sz w:val="24"/>
          <w:szCs w:val="24"/>
        </w:rPr>
      </w:pPr>
    </w:p>
    <w:p w:rsidR="005473AC" w:rsidRDefault="005473AC" w:rsidP="005473AC">
      <w:pPr>
        <w:widowControl/>
        <w:jc w:val="center"/>
        <w:rPr>
          <w:rFonts w:ascii="SimSun" w:eastAsia="SimSun" w:hAnsi="SimSun" w:cs="SimSun"/>
          <w:kern w:val="0"/>
          <w:sz w:val="24"/>
          <w:szCs w:val="24"/>
        </w:rPr>
      </w:pPr>
    </w:p>
    <w:p w:rsidR="005473AC" w:rsidRDefault="005473AC" w:rsidP="005473AC">
      <w:pPr>
        <w:widowControl/>
        <w:jc w:val="left"/>
        <w:rPr>
          <w:rFonts w:ascii="SimSun" w:eastAsia="SimSun" w:hAnsi="SimSun" w:cs="SimSun"/>
          <w:kern w:val="0"/>
          <w:sz w:val="24"/>
          <w:szCs w:val="24"/>
        </w:rPr>
      </w:pPr>
      <w:r>
        <w:rPr>
          <w:rFonts w:ascii="SimSun" w:eastAsia="SimSun" w:hAnsi="SimSun" w:cs="SimSun" w:hint="eastAsia"/>
          <w:kern w:val="0"/>
          <w:sz w:val="24"/>
          <w:szCs w:val="24"/>
        </w:rPr>
        <w:t xml:space="preserve"> </w:t>
      </w:r>
    </w:p>
    <w:p w:rsidR="005473AC" w:rsidRDefault="005473AC" w:rsidP="005473AC">
      <w:pPr>
        <w:widowControl/>
        <w:jc w:val="left"/>
        <w:rPr>
          <w:rFonts w:ascii="SimSun" w:eastAsia="SimSun" w:hAnsi="SimSun" w:cs="SimSun"/>
          <w:kern w:val="0"/>
          <w:sz w:val="24"/>
          <w:szCs w:val="24"/>
        </w:rPr>
      </w:pPr>
    </w:p>
    <w:p w:rsidR="005473AC" w:rsidRDefault="005473AC" w:rsidP="005473AC">
      <w:pPr>
        <w:widowControl/>
        <w:jc w:val="left"/>
        <w:rPr>
          <w:rFonts w:ascii="SimSun" w:eastAsia="SimSun" w:hAnsi="SimSun" w:cs="SimSun"/>
          <w:kern w:val="0"/>
          <w:sz w:val="24"/>
          <w:szCs w:val="24"/>
        </w:rPr>
      </w:pPr>
    </w:p>
    <w:p w:rsidR="005473AC" w:rsidRDefault="005473AC" w:rsidP="005473AC">
      <w:pPr>
        <w:widowControl/>
        <w:jc w:val="left"/>
        <w:rPr>
          <w:rFonts w:ascii="SimSun" w:eastAsia="SimSun" w:hAnsi="SimSun" w:cs="SimSun"/>
          <w:kern w:val="0"/>
          <w:sz w:val="24"/>
          <w:szCs w:val="24"/>
        </w:rPr>
      </w:pPr>
    </w:p>
    <w:p w:rsidR="005473AC" w:rsidRDefault="005473AC" w:rsidP="005473AC">
      <w:pPr>
        <w:widowControl/>
        <w:jc w:val="left"/>
        <w:rPr>
          <w:rFonts w:ascii="SimSun" w:eastAsia="SimSun" w:hAnsi="SimSun" w:cs="SimSun"/>
          <w:kern w:val="0"/>
          <w:sz w:val="24"/>
          <w:szCs w:val="24"/>
        </w:rPr>
      </w:pPr>
    </w:p>
    <w:p w:rsidR="005473AC" w:rsidRDefault="005473AC" w:rsidP="005473AC">
      <w:pPr>
        <w:widowControl/>
        <w:jc w:val="left"/>
        <w:rPr>
          <w:rFonts w:ascii="SimSun" w:eastAsia="SimSun" w:hAnsi="SimSun" w:cs="SimSun"/>
          <w:kern w:val="0"/>
          <w:sz w:val="24"/>
          <w:szCs w:val="24"/>
        </w:rPr>
      </w:pPr>
    </w:p>
    <w:p w:rsidR="005473AC" w:rsidRPr="001655F0" w:rsidRDefault="005473AC" w:rsidP="005473AC">
      <w:pPr>
        <w:widowControl/>
        <w:jc w:val="center"/>
        <w:rPr>
          <w:szCs w:val="21"/>
        </w:rPr>
      </w:pPr>
      <w:r w:rsidRPr="001655F0">
        <w:rPr>
          <w:rFonts w:ascii="SimSun" w:eastAsia="SimSun" w:hAnsi="SimSun" w:cs="SimSun" w:hint="eastAsia"/>
          <w:kern w:val="0"/>
          <w:szCs w:val="21"/>
        </w:rPr>
        <w:t>4</w:t>
      </w:r>
    </w:p>
    <w:p w:rsidR="00D53867" w:rsidRDefault="00D53867" w:rsidP="000B5679">
      <w:pPr>
        <w:widowControl/>
        <w:rPr>
          <w:rFonts w:ascii="Arial" w:hAnsi="Arial" w:cs="Arial"/>
          <w:b/>
          <w:sz w:val="24"/>
          <w:szCs w:val="24"/>
          <w:lang w:val="ru-RU"/>
        </w:rPr>
      </w:pPr>
    </w:p>
    <w:p w:rsidR="000B5679" w:rsidRPr="00D53867" w:rsidRDefault="000B5679" w:rsidP="000B5679">
      <w:pPr>
        <w:widowControl/>
        <w:rPr>
          <w:rFonts w:ascii="Arial" w:hAnsi="Arial" w:cs="Arial"/>
          <w:b/>
          <w:sz w:val="24"/>
          <w:szCs w:val="24"/>
          <w:lang w:val="ru-RU"/>
        </w:rPr>
      </w:pPr>
      <w:proofErr w:type="gramStart"/>
      <w:r w:rsidRPr="000B5679">
        <w:rPr>
          <w:rFonts w:ascii="Arial" w:hAnsi="Arial" w:cs="Arial" w:hint="eastAsia"/>
          <w:b/>
          <w:sz w:val="24"/>
          <w:szCs w:val="24"/>
        </w:rPr>
        <w:lastRenderedPageBreak/>
        <w:t>V</w:t>
      </w:r>
      <w:r w:rsidR="007D5897" w:rsidRPr="00D53867">
        <w:rPr>
          <w:rFonts w:ascii="Arial" w:hAnsi="Arial" w:cs="Arial" w:hint="eastAsia"/>
          <w:b/>
          <w:sz w:val="24"/>
          <w:szCs w:val="24"/>
          <w:lang w:val="ru-RU"/>
        </w:rPr>
        <w:t xml:space="preserve">. </w:t>
      </w:r>
      <w:r w:rsidR="00D53867">
        <w:rPr>
          <w:rFonts w:ascii="Arial" w:hAnsi="Arial" w:cs="Arial"/>
          <w:b/>
          <w:sz w:val="24"/>
          <w:szCs w:val="24"/>
          <w:lang w:val="ru-RU"/>
        </w:rPr>
        <w:t>Установите фронтальную часть на поддон</w:t>
      </w:r>
      <w:r w:rsidR="007D5897" w:rsidRPr="00D53867">
        <w:rPr>
          <w:rFonts w:ascii="Arial" w:hAnsi="Arial" w:cs="Arial" w:hint="eastAsia"/>
          <w:b/>
          <w:sz w:val="24"/>
          <w:szCs w:val="24"/>
          <w:lang w:val="ru-RU"/>
        </w:rPr>
        <w:t>.</w:t>
      </w:r>
      <w:proofErr w:type="gramEnd"/>
    </w:p>
    <w:p w:rsidR="007D5897" w:rsidRPr="000B5679" w:rsidRDefault="007D5897" w:rsidP="000B5679">
      <w:pPr>
        <w:widowControl/>
        <w:ind w:firstLineChars="250" w:firstLine="602"/>
        <w:jc w:val="center"/>
        <w:rPr>
          <w:rFonts w:ascii="Arial" w:hAnsi="Arial" w:cs="Arial"/>
          <w:b/>
          <w:sz w:val="24"/>
          <w:szCs w:val="24"/>
        </w:rPr>
      </w:pPr>
      <w:r w:rsidRPr="000B5679">
        <w:rPr>
          <w:rFonts w:ascii="Arial" w:hAnsi="Arial" w:cs="Arial" w:hint="eastAsia"/>
          <w:b/>
          <w:noProof/>
          <w:sz w:val="24"/>
          <w:szCs w:val="24"/>
          <w:lang w:val="ru-RU" w:eastAsia="ru-RU"/>
        </w:rPr>
        <w:drawing>
          <wp:inline distT="0" distB="0" distL="0" distR="0">
            <wp:extent cx="1697795" cy="2705100"/>
            <wp:effectExtent l="19050" t="0" r="0" b="0"/>
            <wp:docPr id="15" name="图片 14" descr="钻石型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钻石型18.jpg"/>
                    <pic:cNvPicPr/>
                  </pic:nvPicPr>
                  <pic:blipFill>
                    <a:blip r:embed="rId24" cstate="print"/>
                    <a:srcRect l="13854" t="29942" r="33501" b="6142"/>
                    <a:stretch>
                      <a:fillRect/>
                    </a:stretch>
                  </pic:blipFill>
                  <pic:spPr>
                    <a:xfrm>
                      <a:off x="0" y="0"/>
                      <a:ext cx="1697795" cy="2705100"/>
                    </a:xfrm>
                    <a:prstGeom prst="rect">
                      <a:avLst/>
                    </a:prstGeom>
                  </pic:spPr>
                </pic:pic>
              </a:graphicData>
            </a:graphic>
          </wp:inline>
        </w:drawing>
      </w:r>
    </w:p>
    <w:p w:rsidR="0041474E" w:rsidRPr="00D53867" w:rsidRDefault="000B5679" w:rsidP="000B5679">
      <w:pPr>
        <w:widowControl/>
        <w:ind w:leftChars="56" w:left="826" w:hangingChars="294" w:hanging="708"/>
        <w:jc w:val="left"/>
        <w:rPr>
          <w:rFonts w:ascii="Arial" w:hAnsi="Arial" w:cs="Arial"/>
          <w:b/>
          <w:sz w:val="24"/>
          <w:szCs w:val="24"/>
          <w:lang w:val="ru-RU"/>
        </w:rPr>
      </w:pPr>
      <w:r w:rsidRPr="00D53867">
        <w:rPr>
          <w:rFonts w:ascii="Arial" w:hAnsi="Arial" w:cs="Arial" w:hint="eastAsia"/>
          <w:b/>
          <w:sz w:val="24"/>
          <w:szCs w:val="24"/>
          <w:lang w:val="ru-RU"/>
        </w:rPr>
        <w:t xml:space="preserve"> </w:t>
      </w:r>
      <w:r w:rsidRPr="000B5679">
        <w:rPr>
          <w:rFonts w:ascii="Arial" w:hAnsi="Arial" w:cs="Arial" w:hint="eastAsia"/>
          <w:b/>
          <w:sz w:val="24"/>
          <w:szCs w:val="24"/>
        </w:rPr>
        <w:t>VI</w:t>
      </w:r>
      <w:r w:rsidRPr="00D53867">
        <w:rPr>
          <w:rFonts w:ascii="Arial" w:hAnsi="Arial" w:cs="Arial" w:hint="eastAsia"/>
          <w:b/>
          <w:sz w:val="24"/>
          <w:szCs w:val="24"/>
          <w:lang w:val="ru-RU"/>
        </w:rPr>
        <w:t xml:space="preserve">, </w:t>
      </w:r>
      <w:r w:rsidR="0041474E" w:rsidRPr="00D53867">
        <w:rPr>
          <w:rFonts w:ascii="Arial" w:hAnsi="Arial" w:cs="Arial" w:hint="eastAsia"/>
          <w:b/>
          <w:sz w:val="24"/>
          <w:szCs w:val="24"/>
          <w:lang w:val="ru-RU"/>
        </w:rPr>
        <w:t xml:space="preserve"> </w:t>
      </w:r>
      <w:r w:rsidR="00D53867">
        <w:rPr>
          <w:rFonts w:ascii="Arial" w:hAnsi="Arial" w:cs="Arial"/>
          <w:b/>
          <w:sz w:val="24"/>
          <w:szCs w:val="24"/>
          <w:lang w:val="ru-RU"/>
        </w:rPr>
        <w:t>Установите задние стенки на поддон и закрепите их с фронтальной частью</w:t>
      </w:r>
      <w:bookmarkStart w:id="0" w:name="_GoBack"/>
      <w:bookmarkEnd w:id="0"/>
      <w:r w:rsidR="00D53867">
        <w:rPr>
          <w:rFonts w:ascii="Arial" w:hAnsi="Arial" w:cs="Arial"/>
          <w:b/>
          <w:sz w:val="24"/>
          <w:szCs w:val="24"/>
          <w:lang w:val="ru-RU"/>
        </w:rPr>
        <w:t>.</w:t>
      </w:r>
    </w:p>
    <w:p w:rsidR="0041474E" w:rsidRPr="00D53867" w:rsidRDefault="001655F0" w:rsidP="00872E82">
      <w:pPr>
        <w:widowControl/>
        <w:jc w:val="center"/>
        <w:rPr>
          <w:rFonts w:ascii="SimSun" w:eastAsia="SimSun" w:hAnsi="SimSun" w:cs="SimSun"/>
          <w:kern w:val="0"/>
          <w:sz w:val="24"/>
          <w:szCs w:val="24"/>
          <w:lang w:val="ru-RU"/>
        </w:rPr>
      </w:pPr>
      <w:r>
        <w:rPr>
          <w:rFonts w:ascii="SimSun" w:eastAsia="SimSun" w:hAnsi="SimSun" w:cs="SimSun" w:hint="eastAsia"/>
          <w:noProof/>
          <w:kern w:val="0"/>
          <w:sz w:val="24"/>
          <w:szCs w:val="24"/>
          <w:lang w:val="ru-RU" w:eastAsia="ru-RU"/>
        </w:rPr>
        <w:drawing>
          <wp:anchor distT="0" distB="0" distL="114300" distR="114300" simplePos="0" relativeHeight="251661312" behindDoc="0" locked="0" layoutInCell="1" allowOverlap="1">
            <wp:simplePos x="0" y="0"/>
            <wp:positionH relativeFrom="column">
              <wp:posOffset>916305</wp:posOffset>
            </wp:positionH>
            <wp:positionV relativeFrom="paragraph">
              <wp:posOffset>72390</wp:posOffset>
            </wp:positionV>
            <wp:extent cx="2876550" cy="3067050"/>
            <wp:effectExtent l="19050" t="0" r="0" b="0"/>
            <wp:wrapNone/>
            <wp:docPr id="16" name="图片 15" descr="钻石型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钻石型19.jpg"/>
                    <pic:cNvPicPr/>
                  </pic:nvPicPr>
                  <pic:blipFill>
                    <a:blip r:embed="rId25" cstate="print"/>
                    <a:srcRect t="30134" r="19395" b="4415"/>
                    <a:stretch>
                      <a:fillRect/>
                    </a:stretch>
                  </pic:blipFill>
                  <pic:spPr>
                    <a:xfrm>
                      <a:off x="0" y="0"/>
                      <a:ext cx="2876550" cy="3067050"/>
                    </a:xfrm>
                    <a:prstGeom prst="rect">
                      <a:avLst/>
                    </a:prstGeom>
                  </pic:spPr>
                </pic:pic>
              </a:graphicData>
            </a:graphic>
          </wp:anchor>
        </w:drawing>
      </w:r>
    </w:p>
    <w:p w:rsidR="007D5897" w:rsidRPr="00D53867" w:rsidRDefault="007D5897" w:rsidP="00872E82">
      <w:pPr>
        <w:widowControl/>
        <w:jc w:val="center"/>
        <w:rPr>
          <w:rFonts w:ascii="SimSun" w:eastAsia="SimSun" w:hAnsi="SimSun" w:cs="SimSun"/>
          <w:kern w:val="0"/>
          <w:sz w:val="24"/>
          <w:szCs w:val="24"/>
          <w:lang w:val="ru-RU"/>
        </w:rPr>
      </w:pPr>
    </w:p>
    <w:p w:rsidR="007D5897" w:rsidRPr="00D53867" w:rsidRDefault="007D5897" w:rsidP="00872E82">
      <w:pPr>
        <w:widowControl/>
        <w:jc w:val="center"/>
        <w:rPr>
          <w:rFonts w:ascii="SimSun" w:eastAsia="SimSun" w:hAnsi="SimSun" w:cs="SimSun"/>
          <w:kern w:val="0"/>
          <w:sz w:val="24"/>
          <w:szCs w:val="24"/>
          <w:lang w:val="ru-RU"/>
        </w:rPr>
      </w:pPr>
    </w:p>
    <w:p w:rsidR="007D5897" w:rsidRPr="00D53867" w:rsidRDefault="007D5897" w:rsidP="00872E82">
      <w:pPr>
        <w:widowControl/>
        <w:jc w:val="center"/>
        <w:rPr>
          <w:rFonts w:ascii="SimSun" w:eastAsia="SimSun" w:hAnsi="SimSun" w:cs="SimSun"/>
          <w:kern w:val="0"/>
          <w:sz w:val="24"/>
          <w:szCs w:val="24"/>
          <w:lang w:val="ru-RU"/>
        </w:rPr>
      </w:pPr>
    </w:p>
    <w:p w:rsidR="007D5897" w:rsidRPr="00D53867" w:rsidRDefault="007D5897" w:rsidP="00872E82">
      <w:pPr>
        <w:widowControl/>
        <w:jc w:val="center"/>
        <w:rPr>
          <w:rFonts w:ascii="SimSun" w:eastAsia="SimSun" w:hAnsi="SimSun" w:cs="SimSun"/>
          <w:kern w:val="0"/>
          <w:sz w:val="24"/>
          <w:szCs w:val="24"/>
          <w:lang w:val="ru-RU"/>
        </w:rPr>
      </w:pPr>
    </w:p>
    <w:p w:rsidR="007D5897" w:rsidRPr="00D53867" w:rsidRDefault="007D5897" w:rsidP="00872E82">
      <w:pPr>
        <w:widowControl/>
        <w:jc w:val="center"/>
        <w:rPr>
          <w:rFonts w:ascii="SimSun" w:eastAsia="SimSun" w:hAnsi="SimSun" w:cs="SimSun"/>
          <w:kern w:val="0"/>
          <w:sz w:val="24"/>
          <w:szCs w:val="24"/>
          <w:lang w:val="ru-RU"/>
        </w:rPr>
      </w:pPr>
    </w:p>
    <w:p w:rsidR="007D5897" w:rsidRPr="00D53867" w:rsidRDefault="007D5897" w:rsidP="00872E82">
      <w:pPr>
        <w:widowControl/>
        <w:jc w:val="center"/>
        <w:rPr>
          <w:rFonts w:ascii="SimSun" w:eastAsia="SimSun" w:hAnsi="SimSun" w:cs="SimSun"/>
          <w:kern w:val="0"/>
          <w:sz w:val="24"/>
          <w:szCs w:val="24"/>
          <w:lang w:val="ru-RU"/>
        </w:rPr>
      </w:pPr>
    </w:p>
    <w:p w:rsidR="007D5897" w:rsidRPr="00D53867" w:rsidRDefault="007D5897" w:rsidP="00872E82">
      <w:pPr>
        <w:widowControl/>
        <w:jc w:val="center"/>
        <w:rPr>
          <w:rFonts w:ascii="SimSun" w:eastAsia="SimSun" w:hAnsi="SimSun" w:cs="SimSun"/>
          <w:kern w:val="0"/>
          <w:sz w:val="24"/>
          <w:szCs w:val="24"/>
          <w:lang w:val="ru-RU"/>
        </w:rPr>
      </w:pPr>
    </w:p>
    <w:p w:rsidR="001655F0" w:rsidRPr="00D53867" w:rsidRDefault="001655F0" w:rsidP="00872E82">
      <w:pPr>
        <w:widowControl/>
        <w:jc w:val="center"/>
        <w:rPr>
          <w:rFonts w:ascii="SimSun" w:eastAsia="SimSun" w:hAnsi="SimSun" w:cs="SimSun"/>
          <w:kern w:val="0"/>
          <w:sz w:val="24"/>
          <w:szCs w:val="24"/>
          <w:lang w:val="ru-RU"/>
        </w:rPr>
      </w:pPr>
    </w:p>
    <w:p w:rsidR="001655F0" w:rsidRPr="00D53867" w:rsidRDefault="001655F0" w:rsidP="00872E82">
      <w:pPr>
        <w:widowControl/>
        <w:jc w:val="center"/>
        <w:rPr>
          <w:rFonts w:ascii="SimSun" w:eastAsia="SimSun" w:hAnsi="SimSun" w:cs="SimSun"/>
          <w:kern w:val="0"/>
          <w:sz w:val="24"/>
          <w:szCs w:val="24"/>
          <w:lang w:val="ru-RU"/>
        </w:rPr>
      </w:pPr>
    </w:p>
    <w:p w:rsidR="001655F0" w:rsidRPr="00D53867" w:rsidRDefault="001655F0" w:rsidP="00872E82">
      <w:pPr>
        <w:widowControl/>
        <w:jc w:val="center"/>
        <w:rPr>
          <w:rFonts w:ascii="SimSun" w:eastAsia="SimSun" w:hAnsi="SimSun" w:cs="SimSun"/>
          <w:kern w:val="0"/>
          <w:sz w:val="24"/>
          <w:szCs w:val="24"/>
          <w:lang w:val="ru-RU"/>
        </w:rPr>
      </w:pPr>
    </w:p>
    <w:p w:rsidR="001655F0" w:rsidRPr="00D53867" w:rsidRDefault="001655F0" w:rsidP="00872E82">
      <w:pPr>
        <w:widowControl/>
        <w:jc w:val="center"/>
        <w:rPr>
          <w:rFonts w:ascii="SimSun" w:eastAsia="SimSun" w:hAnsi="SimSun" w:cs="SimSun"/>
          <w:kern w:val="0"/>
          <w:sz w:val="24"/>
          <w:szCs w:val="24"/>
          <w:lang w:val="ru-RU"/>
        </w:rPr>
      </w:pPr>
    </w:p>
    <w:p w:rsidR="001655F0" w:rsidRPr="00D53867" w:rsidRDefault="001655F0" w:rsidP="00872E82">
      <w:pPr>
        <w:widowControl/>
        <w:jc w:val="center"/>
        <w:rPr>
          <w:rFonts w:ascii="SimSun" w:eastAsia="SimSun" w:hAnsi="SimSun" w:cs="SimSun"/>
          <w:kern w:val="0"/>
          <w:sz w:val="24"/>
          <w:szCs w:val="24"/>
          <w:lang w:val="ru-RU"/>
        </w:rPr>
      </w:pPr>
    </w:p>
    <w:p w:rsidR="001655F0" w:rsidRPr="00D53867" w:rsidRDefault="001655F0" w:rsidP="00872E82">
      <w:pPr>
        <w:widowControl/>
        <w:jc w:val="center"/>
        <w:rPr>
          <w:rFonts w:ascii="SimSun" w:eastAsia="SimSun" w:hAnsi="SimSun" w:cs="SimSun"/>
          <w:kern w:val="0"/>
          <w:sz w:val="24"/>
          <w:szCs w:val="24"/>
          <w:lang w:val="ru-RU"/>
        </w:rPr>
      </w:pPr>
    </w:p>
    <w:p w:rsidR="001655F0" w:rsidRPr="00D53867" w:rsidRDefault="001655F0" w:rsidP="00872E82">
      <w:pPr>
        <w:widowControl/>
        <w:jc w:val="center"/>
        <w:rPr>
          <w:rFonts w:ascii="SimSun" w:eastAsia="SimSun" w:hAnsi="SimSun" w:cs="SimSun"/>
          <w:kern w:val="0"/>
          <w:sz w:val="24"/>
          <w:szCs w:val="24"/>
          <w:lang w:val="ru-RU"/>
        </w:rPr>
      </w:pPr>
    </w:p>
    <w:p w:rsidR="001655F0" w:rsidRPr="00D53867" w:rsidRDefault="001655F0" w:rsidP="00872E82">
      <w:pPr>
        <w:widowControl/>
        <w:jc w:val="center"/>
        <w:rPr>
          <w:rFonts w:ascii="SimSun" w:eastAsia="SimSun" w:hAnsi="SimSun" w:cs="SimSun"/>
          <w:kern w:val="0"/>
          <w:sz w:val="24"/>
          <w:szCs w:val="24"/>
          <w:lang w:val="ru-RU"/>
        </w:rPr>
      </w:pPr>
    </w:p>
    <w:p w:rsidR="001655F0" w:rsidRDefault="001655F0" w:rsidP="00872E82">
      <w:pPr>
        <w:widowControl/>
        <w:jc w:val="center"/>
        <w:rPr>
          <w:rFonts w:ascii="SimSun" w:eastAsia="SimSun" w:hAnsi="SimSun" w:cs="SimSun"/>
          <w:kern w:val="0"/>
          <w:sz w:val="24"/>
          <w:szCs w:val="24"/>
        </w:rPr>
      </w:pPr>
      <w:r w:rsidRPr="001655F0">
        <w:rPr>
          <w:rFonts w:ascii="SimSun" w:eastAsia="SimSun" w:hAnsi="SimSun" w:cs="SimSun" w:hint="eastAsia"/>
          <w:kern w:val="0"/>
          <w:szCs w:val="21"/>
        </w:rPr>
        <w:t>5</w:t>
      </w:r>
    </w:p>
    <w:sectPr w:rsidR="001655F0" w:rsidSect="004E0D2D">
      <w:headerReference w:type="even" r:id="rId26"/>
      <w:headerReference w:type="default" r:id="rId27"/>
      <w:footerReference w:type="even" r:id="rId28"/>
      <w:footerReference w:type="default" r:id="rId29"/>
      <w:headerReference w:type="first" r:id="rId30"/>
      <w:footerReference w:type="first" r:id="rId31"/>
      <w:pgSz w:w="16838" w:h="11906" w:orient="landscape" w:code="9"/>
      <w:pgMar w:top="567" w:right="567" w:bottom="567" w:left="567" w:header="0" w:footer="0" w:gutter="0"/>
      <w:cols w:num="2" w:space="1306"/>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C36" w:rsidRDefault="004E1C36" w:rsidP="001B3DBB">
      <w:r>
        <w:separator/>
      </w:r>
    </w:p>
  </w:endnote>
  <w:endnote w:type="continuationSeparator" w:id="0">
    <w:p w:rsidR="004E1C36" w:rsidRDefault="004E1C36" w:rsidP="001B3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C6" w:rsidRDefault="00A157C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702" w:rsidRDefault="00733702" w:rsidP="001655F0">
    <w:pPr>
      <w:pStyle w:val="a5"/>
    </w:pPr>
  </w:p>
  <w:p w:rsidR="001655F0" w:rsidRDefault="001655F0" w:rsidP="001655F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C6" w:rsidRDefault="00A157C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C36" w:rsidRDefault="004E1C36" w:rsidP="001B3DBB">
      <w:r>
        <w:separator/>
      </w:r>
    </w:p>
  </w:footnote>
  <w:footnote w:type="continuationSeparator" w:id="0">
    <w:p w:rsidR="004E1C36" w:rsidRDefault="004E1C36" w:rsidP="001B3D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ABC" w:rsidRDefault="008D1ABC" w:rsidP="008D1ABC">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ABC" w:rsidRDefault="008D1ABC" w:rsidP="00A157C6">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C6" w:rsidRDefault="00A157C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4533"/>
    <w:multiLevelType w:val="hybridMultilevel"/>
    <w:tmpl w:val="2BACD636"/>
    <w:lvl w:ilvl="0" w:tplc="531E23A8">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7BE6BE7"/>
    <w:multiLevelType w:val="hybridMultilevel"/>
    <w:tmpl w:val="30605C32"/>
    <w:lvl w:ilvl="0" w:tplc="CAC20F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2457997"/>
    <w:multiLevelType w:val="hybridMultilevel"/>
    <w:tmpl w:val="30605C32"/>
    <w:lvl w:ilvl="0" w:tplc="CAC20F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B3DBB"/>
    <w:rsid w:val="00014FD7"/>
    <w:rsid w:val="00072C01"/>
    <w:rsid w:val="00083A8A"/>
    <w:rsid w:val="000B464F"/>
    <w:rsid w:val="000B5679"/>
    <w:rsid w:val="000C0731"/>
    <w:rsid w:val="00122CE9"/>
    <w:rsid w:val="00130DE7"/>
    <w:rsid w:val="001655F0"/>
    <w:rsid w:val="00172AF0"/>
    <w:rsid w:val="001865DC"/>
    <w:rsid w:val="001B3DBB"/>
    <w:rsid w:val="001E250D"/>
    <w:rsid w:val="00200CAC"/>
    <w:rsid w:val="00204B3C"/>
    <w:rsid w:val="00207FD7"/>
    <w:rsid w:val="00233F7F"/>
    <w:rsid w:val="00244C2B"/>
    <w:rsid w:val="00245DCA"/>
    <w:rsid w:val="002937C9"/>
    <w:rsid w:val="002A115C"/>
    <w:rsid w:val="002F278C"/>
    <w:rsid w:val="002F58AA"/>
    <w:rsid w:val="003057D4"/>
    <w:rsid w:val="00320F30"/>
    <w:rsid w:val="00321D0E"/>
    <w:rsid w:val="00322FE6"/>
    <w:rsid w:val="00361217"/>
    <w:rsid w:val="00362CEA"/>
    <w:rsid w:val="00367CE7"/>
    <w:rsid w:val="003A56CE"/>
    <w:rsid w:val="003D0403"/>
    <w:rsid w:val="003E3B6B"/>
    <w:rsid w:val="00411254"/>
    <w:rsid w:val="0041474E"/>
    <w:rsid w:val="00424622"/>
    <w:rsid w:val="00432A94"/>
    <w:rsid w:val="00443CD4"/>
    <w:rsid w:val="004648F5"/>
    <w:rsid w:val="004A1FF1"/>
    <w:rsid w:val="004A528F"/>
    <w:rsid w:val="004A6EEF"/>
    <w:rsid w:val="004B2C8F"/>
    <w:rsid w:val="004E0D2D"/>
    <w:rsid w:val="004E1C36"/>
    <w:rsid w:val="005473AC"/>
    <w:rsid w:val="00580A46"/>
    <w:rsid w:val="005C0701"/>
    <w:rsid w:val="005D608F"/>
    <w:rsid w:val="005E1E4B"/>
    <w:rsid w:val="00600599"/>
    <w:rsid w:val="006036C5"/>
    <w:rsid w:val="00621D74"/>
    <w:rsid w:val="00622353"/>
    <w:rsid w:val="006852E3"/>
    <w:rsid w:val="006B27FF"/>
    <w:rsid w:val="006E0984"/>
    <w:rsid w:val="006F38E5"/>
    <w:rsid w:val="00700560"/>
    <w:rsid w:val="00701B8C"/>
    <w:rsid w:val="00710B30"/>
    <w:rsid w:val="007218AC"/>
    <w:rsid w:val="00726487"/>
    <w:rsid w:val="00733702"/>
    <w:rsid w:val="00754AED"/>
    <w:rsid w:val="007B2370"/>
    <w:rsid w:val="007C535A"/>
    <w:rsid w:val="007D5897"/>
    <w:rsid w:val="00821E57"/>
    <w:rsid w:val="00872E82"/>
    <w:rsid w:val="008A15A9"/>
    <w:rsid w:val="008B54D3"/>
    <w:rsid w:val="008D0EBD"/>
    <w:rsid w:val="008D1ABC"/>
    <w:rsid w:val="008D21B2"/>
    <w:rsid w:val="00906170"/>
    <w:rsid w:val="00934695"/>
    <w:rsid w:val="00936884"/>
    <w:rsid w:val="009758C5"/>
    <w:rsid w:val="009769DA"/>
    <w:rsid w:val="00A157C6"/>
    <w:rsid w:val="00A23A74"/>
    <w:rsid w:val="00A61F74"/>
    <w:rsid w:val="00A775CA"/>
    <w:rsid w:val="00A83014"/>
    <w:rsid w:val="00B02D96"/>
    <w:rsid w:val="00B25E88"/>
    <w:rsid w:val="00BE76D5"/>
    <w:rsid w:val="00C22BD7"/>
    <w:rsid w:val="00CA0749"/>
    <w:rsid w:val="00CA34A1"/>
    <w:rsid w:val="00CD0AD7"/>
    <w:rsid w:val="00CF27A7"/>
    <w:rsid w:val="00D12BA9"/>
    <w:rsid w:val="00D34A8B"/>
    <w:rsid w:val="00D37A14"/>
    <w:rsid w:val="00D53867"/>
    <w:rsid w:val="00D70AAF"/>
    <w:rsid w:val="00D87952"/>
    <w:rsid w:val="00DA5DF9"/>
    <w:rsid w:val="00DB73FC"/>
    <w:rsid w:val="00DD559C"/>
    <w:rsid w:val="00E35660"/>
    <w:rsid w:val="00E759F5"/>
    <w:rsid w:val="00E86B25"/>
    <w:rsid w:val="00EC1A4F"/>
    <w:rsid w:val="00F11000"/>
    <w:rsid w:val="00F24E27"/>
    <w:rsid w:val="00F410F1"/>
    <w:rsid w:val="00F45A0B"/>
    <w:rsid w:val="00F665BB"/>
    <w:rsid w:val="00F72835"/>
    <w:rsid w:val="00FA1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9F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B3DBB"/>
    <w:pPr>
      <w:pBdr>
        <w:bottom w:val="single" w:sz="6" w:space="1" w:color="auto"/>
      </w:pBdr>
      <w:tabs>
        <w:tab w:val="center" w:pos="4153"/>
        <w:tab w:val="right" w:pos="8306"/>
      </w:tabs>
      <w:snapToGrid w:val="0"/>
      <w:jc w:val="center"/>
    </w:pPr>
    <w:rPr>
      <w:sz w:val="18"/>
      <w:szCs w:val="18"/>
    </w:rPr>
  </w:style>
  <w:style w:type="character" w:customStyle="1" w:styleId="a4">
    <w:name w:val="Верхний колонтитул Знак"/>
    <w:basedOn w:val="a0"/>
    <w:link w:val="a3"/>
    <w:uiPriority w:val="99"/>
    <w:semiHidden/>
    <w:rsid w:val="001B3DBB"/>
    <w:rPr>
      <w:sz w:val="18"/>
      <w:szCs w:val="18"/>
    </w:rPr>
  </w:style>
  <w:style w:type="paragraph" w:styleId="a5">
    <w:name w:val="footer"/>
    <w:basedOn w:val="a"/>
    <w:link w:val="a6"/>
    <w:uiPriority w:val="99"/>
    <w:unhideWhenUsed/>
    <w:rsid w:val="001B3DBB"/>
    <w:pPr>
      <w:tabs>
        <w:tab w:val="center" w:pos="4153"/>
        <w:tab w:val="right" w:pos="8306"/>
      </w:tabs>
      <w:snapToGrid w:val="0"/>
      <w:jc w:val="left"/>
    </w:pPr>
    <w:rPr>
      <w:sz w:val="18"/>
      <w:szCs w:val="18"/>
    </w:rPr>
  </w:style>
  <w:style w:type="character" w:customStyle="1" w:styleId="a6">
    <w:name w:val="Нижний колонтитул Знак"/>
    <w:basedOn w:val="a0"/>
    <w:link w:val="a5"/>
    <w:uiPriority w:val="99"/>
    <w:rsid w:val="001B3DBB"/>
    <w:rPr>
      <w:sz w:val="18"/>
      <w:szCs w:val="18"/>
    </w:rPr>
  </w:style>
  <w:style w:type="paragraph" w:styleId="a7">
    <w:name w:val="Balloon Text"/>
    <w:basedOn w:val="a"/>
    <w:link w:val="a8"/>
    <w:uiPriority w:val="99"/>
    <w:semiHidden/>
    <w:unhideWhenUsed/>
    <w:rsid w:val="001B3DBB"/>
    <w:rPr>
      <w:sz w:val="18"/>
      <w:szCs w:val="18"/>
    </w:rPr>
  </w:style>
  <w:style w:type="character" w:customStyle="1" w:styleId="a8">
    <w:name w:val="Текст выноски Знак"/>
    <w:basedOn w:val="a0"/>
    <w:link w:val="a7"/>
    <w:uiPriority w:val="99"/>
    <w:semiHidden/>
    <w:rsid w:val="001B3DBB"/>
    <w:rPr>
      <w:sz w:val="18"/>
      <w:szCs w:val="18"/>
    </w:rPr>
  </w:style>
  <w:style w:type="table" w:styleId="a9">
    <w:name w:val="Table Grid"/>
    <w:basedOn w:val="a1"/>
    <w:uiPriority w:val="59"/>
    <w:rsid w:val="001B3DB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34"/>
    <w:qFormat/>
    <w:rsid w:val="00E35660"/>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066793">
      <w:bodyDiv w:val="1"/>
      <w:marLeft w:val="0"/>
      <w:marRight w:val="0"/>
      <w:marTop w:val="0"/>
      <w:marBottom w:val="0"/>
      <w:divBdr>
        <w:top w:val="none" w:sz="0" w:space="0" w:color="auto"/>
        <w:left w:val="none" w:sz="0" w:space="0" w:color="auto"/>
        <w:bottom w:val="none" w:sz="0" w:space="0" w:color="auto"/>
        <w:right w:val="none" w:sz="0" w:space="0" w:color="auto"/>
      </w:divBdr>
      <w:divsChild>
        <w:div w:id="1716543872">
          <w:marLeft w:val="0"/>
          <w:marRight w:val="0"/>
          <w:marTop w:val="0"/>
          <w:marBottom w:val="0"/>
          <w:divBdr>
            <w:top w:val="none" w:sz="0" w:space="0" w:color="auto"/>
            <w:left w:val="none" w:sz="0" w:space="0" w:color="auto"/>
            <w:bottom w:val="none" w:sz="0" w:space="0" w:color="auto"/>
            <w:right w:val="none" w:sz="0" w:space="0" w:color="auto"/>
          </w:divBdr>
        </w:div>
      </w:divsChild>
    </w:div>
    <w:div w:id="250509085">
      <w:bodyDiv w:val="1"/>
      <w:marLeft w:val="0"/>
      <w:marRight w:val="0"/>
      <w:marTop w:val="0"/>
      <w:marBottom w:val="0"/>
      <w:divBdr>
        <w:top w:val="none" w:sz="0" w:space="0" w:color="auto"/>
        <w:left w:val="none" w:sz="0" w:space="0" w:color="auto"/>
        <w:bottom w:val="none" w:sz="0" w:space="0" w:color="auto"/>
        <w:right w:val="none" w:sz="0" w:space="0" w:color="auto"/>
      </w:divBdr>
      <w:divsChild>
        <w:div w:id="814176252">
          <w:marLeft w:val="0"/>
          <w:marRight w:val="0"/>
          <w:marTop w:val="0"/>
          <w:marBottom w:val="0"/>
          <w:divBdr>
            <w:top w:val="none" w:sz="0" w:space="0" w:color="auto"/>
            <w:left w:val="none" w:sz="0" w:space="0" w:color="auto"/>
            <w:bottom w:val="none" w:sz="0" w:space="0" w:color="auto"/>
            <w:right w:val="none" w:sz="0" w:space="0" w:color="auto"/>
          </w:divBdr>
        </w:div>
      </w:divsChild>
    </w:div>
    <w:div w:id="269553466">
      <w:bodyDiv w:val="1"/>
      <w:marLeft w:val="0"/>
      <w:marRight w:val="0"/>
      <w:marTop w:val="0"/>
      <w:marBottom w:val="0"/>
      <w:divBdr>
        <w:top w:val="none" w:sz="0" w:space="0" w:color="auto"/>
        <w:left w:val="none" w:sz="0" w:space="0" w:color="auto"/>
        <w:bottom w:val="none" w:sz="0" w:space="0" w:color="auto"/>
        <w:right w:val="none" w:sz="0" w:space="0" w:color="auto"/>
      </w:divBdr>
      <w:divsChild>
        <w:div w:id="2091807332">
          <w:marLeft w:val="0"/>
          <w:marRight w:val="0"/>
          <w:marTop w:val="0"/>
          <w:marBottom w:val="0"/>
          <w:divBdr>
            <w:top w:val="none" w:sz="0" w:space="0" w:color="auto"/>
            <w:left w:val="none" w:sz="0" w:space="0" w:color="auto"/>
            <w:bottom w:val="none" w:sz="0" w:space="0" w:color="auto"/>
            <w:right w:val="none" w:sz="0" w:space="0" w:color="auto"/>
          </w:divBdr>
        </w:div>
      </w:divsChild>
    </w:div>
    <w:div w:id="409546379">
      <w:bodyDiv w:val="1"/>
      <w:marLeft w:val="0"/>
      <w:marRight w:val="0"/>
      <w:marTop w:val="0"/>
      <w:marBottom w:val="0"/>
      <w:divBdr>
        <w:top w:val="none" w:sz="0" w:space="0" w:color="auto"/>
        <w:left w:val="none" w:sz="0" w:space="0" w:color="auto"/>
        <w:bottom w:val="none" w:sz="0" w:space="0" w:color="auto"/>
        <w:right w:val="none" w:sz="0" w:space="0" w:color="auto"/>
      </w:divBdr>
      <w:divsChild>
        <w:div w:id="2097551339">
          <w:marLeft w:val="0"/>
          <w:marRight w:val="0"/>
          <w:marTop w:val="0"/>
          <w:marBottom w:val="0"/>
          <w:divBdr>
            <w:top w:val="none" w:sz="0" w:space="0" w:color="auto"/>
            <w:left w:val="none" w:sz="0" w:space="0" w:color="auto"/>
            <w:bottom w:val="none" w:sz="0" w:space="0" w:color="auto"/>
            <w:right w:val="none" w:sz="0" w:space="0" w:color="auto"/>
          </w:divBdr>
        </w:div>
      </w:divsChild>
    </w:div>
    <w:div w:id="529533705">
      <w:bodyDiv w:val="1"/>
      <w:marLeft w:val="0"/>
      <w:marRight w:val="0"/>
      <w:marTop w:val="0"/>
      <w:marBottom w:val="0"/>
      <w:divBdr>
        <w:top w:val="none" w:sz="0" w:space="0" w:color="auto"/>
        <w:left w:val="none" w:sz="0" w:space="0" w:color="auto"/>
        <w:bottom w:val="none" w:sz="0" w:space="0" w:color="auto"/>
        <w:right w:val="none" w:sz="0" w:space="0" w:color="auto"/>
      </w:divBdr>
      <w:divsChild>
        <w:div w:id="1341666005">
          <w:marLeft w:val="0"/>
          <w:marRight w:val="0"/>
          <w:marTop w:val="0"/>
          <w:marBottom w:val="0"/>
          <w:divBdr>
            <w:top w:val="none" w:sz="0" w:space="0" w:color="auto"/>
            <w:left w:val="none" w:sz="0" w:space="0" w:color="auto"/>
            <w:bottom w:val="none" w:sz="0" w:space="0" w:color="auto"/>
            <w:right w:val="none" w:sz="0" w:space="0" w:color="auto"/>
          </w:divBdr>
        </w:div>
      </w:divsChild>
    </w:div>
    <w:div w:id="646906356">
      <w:bodyDiv w:val="1"/>
      <w:marLeft w:val="0"/>
      <w:marRight w:val="0"/>
      <w:marTop w:val="0"/>
      <w:marBottom w:val="0"/>
      <w:divBdr>
        <w:top w:val="none" w:sz="0" w:space="0" w:color="auto"/>
        <w:left w:val="none" w:sz="0" w:space="0" w:color="auto"/>
        <w:bottom w:val="none" w:sz="0" w:space="0" w:color="auto"/>
        <w:right w:val="none" w:sz="0" w:space="0" w:color="auto"/>
      </w:divBdr>
      <w:divsChild>
        <w:div w:id="1741709820">
          <w:marLeft w:val="0"/>
          <w:marRight w:val="0"/>
          <w:marTop w:val="0"/>
          <w:marBottom w:val="0"/>
          <w:divBdr>
            <w:top w:val="none" w:sz="0" w:space="0" w:color="auto"/>
            <w:left w:val="none" w:sz="0" w:space="0" w:color="auto"/>
            <w:bottom w:val="none" w:sz="0" w:space="0" w:color="auto"/>
            <w:right w:val="none" w:sz="0" w:space="0" w:color="auto"/>
          </w:divBdr>
        </w:div>
      </w:divsChild>
    </w:div>
    <w:div w:id="683439590">
      <w:bodyDiv w:val="1"/>
      <w:marLeft w:val="0"/>
      <w:marRight w:val="0"/>
      <w:marTop w:val="0"/>
      <w:marBottom w:val="0"/>
      <w:divBdr>
        <w:top w:val="none" w:sz="0" w:space="0" w:color="auto"/>
        <w:left w:val="none" w:sz="0" w:space="0" w:color="auto"/>
        <w:bottom w:val="none" w:sz="0" w:space="0" w:color="auto"/>
        <w:right w:val="none" w:sz="0" w:space="0" w:color="auto"/>
      </w:divBdr>
      <w:divsChild>
        <w:div w:id="1933124888">
          <w:marLeft w:val="0"/>
          <w:marRight w:val="0"/>
          <w:marTop w:val="0"/>
          <w:marBottom w:val="0"/>
          <w:divBdr>
            <w:top w:val="none" w:sz="0" w:space="0" w:color="auto"/>
            <w:left w:val="none" w:sz="0" w:space="0" w:color="auto"/>
            <w:bottom w:val="none" w:sz="0" w:space="0" w:color="auto"/>
            <w:right w:val="none" w:sz="0" w:space="0" w:color="auto"/>
          </w:divBdr>
        </w:div>
      </w:divsChild>
    </w:div>
    <w:div w:id="1043217250">
      <w:bodyDiv w:val="1"/>
      <w:marLeft w:val="0"/>
      <w:marRight w:val="0"/>
      <w:marTop w:val="0"/>
      <w:marBottom w:val="0"/>
      <w:divBdr>
        <w:top w:val="none" w:sz="0" w:space="0" w:color="auto"/>
        <w:left w:val="none" w:sz="0" w:space="0" w:color="auto"/>
        <w:bottom w:val="none" w:sz="0" w:space="0" w:color="auto"/>
        <w:right w:val="none" w:sz="0" w:space="0" w:color="auto"/>
      </w:divBdr>
      <w:divsChild>
        <w:div w:id="809202457">
          <w:marLeft w:val="0"/>
          <w:marRight w:val="0"/>
          <w:marTop w:val="0"/>
          <w:marBottom w:val="0"/>
          <w:divBdr>
            <w:top w:val="none" w:sz="0" w:space="0" w:color="auto"/>
            <w:left w:val="none" w:sz="0" w:space="0" w:color="auto"/>
            <w:bottom w:val="none" w:sz="0" w:space="0" w:color="auto"/>
            <w:right w:val="none" w:sz="0" w:space="0" w:color="auto"/>
          </w:divBdr>
        </w:div>
      </w:divsChild>
    </w:div>
    <w:div w:id="1171800351">
      <w:bodyDiv w:val="1"/>
      <w:marLeft w:val="0"/>
      <w:marRight w:val="0"/>
      <w:marTop w:val="0"/>
      <w:marBottom w:val="0"/>
      <w:divBdr>
        <w:top w:val="none" w:sz="0" w:space="0" w:color="auto"/>
        <w:left w:val="none" w:sz="0" w:space="0" w:color="auto"/>
        <w:bottom w:val="none" w:sz="0" w:space="0" w:color="auto"/>
        <w:right w:val="none" w:sz="0" w:space="0" w:color="auto"/>
      </w:divBdr>
    </w:div>
    <w:div w:id="1199666247">
      <w:bodyDiv w:val="1"/>
      <w:marLeft w:val="0"/>
      <w:marRight w:val="0"/>
      <w:marTop w:val="0"/>
      <w:marBottom w:val="0"/>
      <w:divBdr>
        <w:top w:val="none" w:sz="0" w:space="0" w:color="auto"/>
        <w:left w:val="none" w:sz="0" w:space="0" w:color="auto"/>
        <w:bottom w:val="none" w:sz="0" w:space="0" w:color="auto"/>
        <w:right w:val="none" w:sz="0" w:space="0" w:color="auto"/>
      </w:divBdr>
      <w:divsChild>
        <w:div w:id="1827476590">
          <w:marLeft w:val="0"/>
          <w:marRight w:val="0"/>
          <w:marTop w:val="0"/>
          <w:marBottom w:val="0"/>
          <w:divBdr>
            <w:top w:val="none" w:sz="0" w:space="0" w:color="auto"/>
            <w:left w:val="none" w:sz="0" w:space="0" w:color="auto"/>
            <w:bottom w:val="none" w:sz="0" w:space="0" w:color="auto"/>
            <w:right w:val="none" w:sz="0" w:space="0" w:color="auto"/>
          </w:divBdr>
        </w:div>
      </w:divsChild>
    </w:div>
    <w:div w:id="1386100256">
      <w:bodyDiv w:val="1"/>
      <w:marLeft w:val="0"/>
      <w:marRight w:val="0"/>
      <w:marTop w:val="0"/>
      <w:marBottom w:val="0"/>
      <w:divBdr>
        <w:top w:val="none" w:sz="0" w:space="0" w:color="auto"/>
        <w:left w:val="none" w:sz="0" w:space="0" w:color="auto"/>
        <w:bottom w:val="none" w:sz="0" w:space="0" w:color="auto"/>
        <w:right w:val="none" w:sz="0" w:space="0" w:color="auto"/>
      </w:divBdr>
      <w:divsChild>
        <w:div w:id="744691088">
          <w:marLeft w:val="0"/>
          <w:marRight w:val="0"/>
          <w:marTop w:val="0"/>
          <w:marBottom w:val="0"/>
          <w:divBdr>
            <w:top w:val="none" w:sz="0" w:space="0" w:color="auto"/>
            <w:left w:val="none" w:sz="0" w:space="0" w:color="auto"/>
            <w:bottom w:val="none" w:sz="0" w:space="0" w:color="auto"/>
            <w:right w:val="none" w:sz="0" w:space="0" w:color="auto"/>
          </w:divBdr>
        </w:div>
      </w:divsChild>
    </w:div>
    <w:div w:id="1429765304">
      <w:bodyDiv w:val="1"/>
      <w:marLeft w:val="0"/>
      <w:marRight w:val="0"/>
      <w:marTop w:val="0"/>
      <w:marBottom w:val="0"/>
      <w:divBdr>
        <w:top w:val="none" w:sz="0" w:space="0" w:color="auto"/>
        <w:left w:val="none" w:sz="0" w:space="0" w:color="auto"/>
        <w:bottom w:val="none" w:sz="0" w:space="0" w:color="auto"/>
        <w:right w:val="none" w:sz="0" w:space="0" w:color="auto"/>
      </w:divBdr>
      <w:divsChild>
        <w:div w:id="1001473161">
          <w:marLeft w:val="0"/>
          <w:marRight w:val="0"/>
          <w:marTop w:val="0"/>
          <w:marBottom w:val="0"/>
          <w:divBdr>
            <w:top w:val="none" w:sz="0" w:space="0" w:color="auto"/>
            <w:left w:val="none" w:sz="0" w:space="0" w:color="auto"/>
            <w:bottom w:val="none" w:sz="0" w:space="0" w:color="auto"/>
            <w:right w:val="none" w:sz="0" w:space="0" w:color="auto"/>
          </w:divBdr>
        </w:div>
      </w:divsChild>
    </w:div>
    <w:div w:id="1602911420">
      <w:bodyDiv w:val="1"/>
      <w:marLeft w:val="0"/>
      <w:marRight w:val="0"/>
      <w:marTop w:val="0"/>
      <w:marBottom w:val="0"/>
      <w:divBdr>
        <w:top w:val="none" w:sz="0" w:space="0" w:color="auto"/>
        <w:left w:val="none" w:sz="0" w:space="0" w:color="auto"/>
        <w:bottom w:val="none" w:sz="0" w:space="0" w:color="auto"/>
        <w:right w:val="none" w:sz="0" w:space="0" w:color="auto"/>
      </w:divBdr>
      <w:divsChild>
        <w:div w:id="1729374073">
          <w:marLeft w:val="0"/>
          <w:marRight w:val="0"/>
          <w:marTop w:val="0"/>
          <w:marBottom w:val="0"/>
          <w:divBdr>
            <w:top w:val="none" w:sz="0" w:space="0" w:color="auto"/>
            <w:left w:val="none" w:sz="0" w:space="0" w:color="auto"/>
            <w:bottom w:val="none" w:sz="0" w:space="0" w:color="auto"/>
            <w:right w:val="none" w:sz="0" w:space="0" w:color="auto"/>
          </w:divBdr>
        </w:div>
      </w:divsChild>
    </w:div>
    <w:div w:id="1937589886">
      <w:bodyDiv w:val="1"/>
      <w:marLeft w:val="0"/>
      <w:marRight w:val="0"/>
      <w:marTop w:val="0"/>
      <w:marBottom w:val="0"/>
      <w:divBdr>
        <w:top w:val="none" w:sz="0" w:space="0" w:color="auto"/>
        <w:left w:val="none" w:sz="0" w:space="0" w:color="auto"/>
        <w:bottom w:val="none" w:sz="0" w:space="0" w:color="auto"/>
        <w:right w:val="none" w:sz="0" w:space="0" w:color="auto"/>
      </w:divBdr>
      <w:divsChild>
        <w:div w:id="1806196889">
          <w:marLeft w:val="0"/>
          <w:marRight w:val="0"/>
          <w:marTop w:val="0"/>
          <w:marBottom w:val="0"/>
          <w:divBdr>
            <w:top w:val="none" w:sz="0" w:space="0" w:color="auto"/>
            <w:left w:val="none" w:sz="0" w:space="0" w:color="auto"/>
            <w:bottom w:val="none" w:sz="0" w:space="0" w:color="auto"/>
            <w:right w:val="none" w:sz="0" w:space="0" w:color="auto"/>
          </w:divBdr>
        </w:div>
      </w:divsChild>
    </w:div>
    <w:div w:id="2126734547">
      <w:bodyDiv w:val="1"/>
      <w:marLeft w:val="0"/>
      <w:marRight w:val="0"/>
      <w:marTop w:val="0"/>
      <w:marBottom w:val="0"/>
      <w:divBdr>
        <w:top w:val="none" w:sz="0" w:space="0" w:color="auto"/>
        <w:left w:val="none" w:sz="0" w:space="0" w:color="auto"/>
        <w:bottom w:val="none" w:sz="0" w:space="0" w:color="auto"/>
        <w:right w:val="none" w:sz="0" w:space="0" w:color="auto"/>
      </w:divBdr>
      <w:divsChild>
        <w:div w:id="1384598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00BBB-53A1-4B3B-967A-9D273D29A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6</Pages>
  <Words>1422</Words>
  <Characters>8110</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微软中国</Company>
  <LinksUpToDate>false</LinksUpToDate>
  <CharactersWithSpaces>9513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Вячеслав</cp:lastModifiedBy>
  <cp:revision>47</cp:revision>
  <cp:lastPrinted>2013-06-01T02:11:00Z</cp:lastPrinted>
  <dcterms:created xsi:type="dcterms:W3CDTF">2013-01-09T08:46:00Z</dcterms:created>
  <dcterms:modified xsi:type="dcterms:W3CDTF">2014-08-15T10:44:00Z</dcterms:modified>
</cp:coreProperties>
</file>